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D" w:rsidRPr="004E6BBB" w:rsidRDefault="0039726D" w:rsidP="004E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before="100" w:beforeAutospacing="1" w:after="100" w:afterAutospacing="1"/>
        <w:ind w:left="284"/>
        <w:rPr>
          <w:rFonts w:asciiTheme="minorHAnsi" w:hAnsiTheme="minorHAnsi" w:cstheme="minorHAnsi"/>
          <w:sz w:val="28"/>
          <w:szCs w:val="24"/>
          <w:lang w:val="gl-ES"/>
        </w:rPr>
      </w:pPr>
      <w:r w:rsidRPr="004E6BBB">
        <w:rPr>
          <w:rFonts w:asciiTheme="minorHAnsi" w:hAnsiTheme="minorHAnsi" w:cstheme="minorHAnsi"/>
          <w:b/>
          <w:caps/>
          <w:sz w:val="28"/>
          <w:szCs w:val="24"/>
          <w:lang w:val="gl-ES"/>
        </w:rPr>
        <w:t>COMPOSICIÓN CORPORAL. Método antropométrico</w:t>
      </w:r>
    </w:p>
    <w:p w:rsidR="00DD18E0" w:rsidRPr="004E6BBB" w:rsidRDefault="00DD18E0" w:rsidP="00DE3235">
      <w:pPr>
        <w:pStyle w:val="NormalWeb"/>
        <w:spacing w:before="240" w:beforeAutospacing="0" w:after="120" w:afterAutospacing="0" w:line="300" w:lineRule="atLeast"/>
        <w:jc w:val="both"/>
        <w:rPr>
          <w:rFonts w:asciiTheme="minorHAnsi" w:hAnsiTheme="minorHAnsi" w:cstheme="minorHAnsi"/>
          <w:lang w:val="gl-ES"/>
        </w:rPr>
      </w:pPr>
      <w:r w:rsidRPr="004E6BBB">
        <w:rPr>
          <w:rFonts w:asciiTheme="minorHAnsi" w:hAnsiTheme="minorHAnsi" w:cstheme="minorHAnsi"/>
          <w:lang w:val="gl-ES"/>
        </w:rPr>
        <w:t xml:space="preserve">Os </w:t>
      </w:r>
      <w:r w:rsidR="00F21A51" w:rsidRPr="004E6BBB">
        <w:rPr>
          <w:rFonts w:asciiTheme="minorHAnsi" w:hAnsiTheme="minorHAnsi" w:cstheme="minorHAnsi"/>
          <w:lang w:val="gl-ES"/>
        </w:rPr>
        <w:t xml:space="preserve">principais </w:t>
      </w:r>
      <w:r w:rsidRPr="004E6BBB">
        <w:rPr>
          <w:rFonts w:asciiTheme="minorHAnsi" w:hAnsiTheme="minorHAnsi" w:cstheme="minorHAnsi"/>
          <w:lang w:val="gl-ES"/>
        </w:rPr>
        <w:t>compoñentes estruturais do corpo humano son</w:t>
      </w:r>
      <w:r w:rsidR="00F21A51" w:rsidRPr="004E6BBB">
        <w:rPr>
          <w:rFonts w:asciiTheme="minorHAnsi" w:hAnsiTheme="minorHAnsi" w:cstheme="minorHAnsi"/>
          <w:lang w:val="gl-ES"/>
        </w:rPr>
        <w:t xml:space="preserve"> o </w:t>
      </w:r>
      <w:r w:rsidRPr="004E6BBB">
        <w:rPr>
          <w:rFonts w:asciiTheme="minorHAnsi" w:hAnsiTheme="minorHAnsi" w:cstheme="minorHAnsi"/>
          <w:lang w:val="gl-ES"/>
        </w:rPr>
        <w:t>músculo</w:t>
      </w:r>
      <w:r w:rsidR="00F21A51" w:rsidRPr="004E6BBB">
        <w:rPr>
          <w:rFonts w:asciiTheme="minorHAnsi" w:hAnsiTheme="minorHAnsi" w:cstheme="minorHAnsi"/>
          <w:lang w:val="gl-ES"/>
        </w:rPr>
        <w:t>s</w:t>
      </w:r>
      <w:r w:rsidRPr="004E6BBB">
        <w:rPr>
          <w:rFonts w:asciiTheme="minorHAnsi" w:hAnsiTheme="minorHAnsi" w:cstheme="minorHAnsi"/>
          <w:lang w:val="gl-ES"/>
        </w:rPr>
        <w:t xml:space="preserve">, </w:t>
      </w:r>
      <w:r w:rsidR="00F21A51" w:rsidRPr="004E6BBB">
        <w:rPr>
          <w:rFonts w:asciiTheme="minorHAnsi" w:hAnsiTheme="minorHAnsi" w:cstheme="minorHAnsi"/>
          <w:lang w:val="gl-ES"/>
        </w:rPr>
        <w:t xml:space="preserve">o ósos e a </w:t>
      </w:r>
      <w:r w:rsidRPr="004E6BBB">
        <w:rPr>
          <w:rFonts w:asciiTheme="minorHAnsi" w:hAnsiTheme="minorHAnsi" w:cstheme="minorHAnsi"/>
          <w:lang w:val="gl-ES"/>
        </w:rPr>
        <w:t>graxa</w:t>
      </w:r>
      <w:r w:rsidR="00717F7C" w:rsidRPr="004E6BBB">
        <w:rPr>
          <w:rFonts w:asciiTheme="minorHAnsi" w:hAnsiTheme="minorHAnsi" w:cstheme="minorHAnsi"/>
          <w:lang w:val="gl-ES"/>
        </w:rPr>
        <w:t xml:space="preserve">; ademais hai </w:t>
      </w:r>
      <w:r w:rsidRPr="004E6BBB">
        <w:rPr>
          <w:rFonts w:asciiTheme="minorHAnsi" w:hAnsiTheme="minorHAnsi" w:cstheme="minorHAnsi"/>
          <w:lang w:val="gl-ES"/>
        </w:rPr>
        <w:t>outros tecidos</w:t>
      </w:r>
      <w:r w:rsidR="00F21A51" w:rsidRPr="004E6BBB">
        <w:rPr>
          <w:rFonts w:asciiTheme="minorHAnsi" w:hAnsiTheme="minorHAnsi" w:cstheme="minorHAnsi"/>
          <w:lang w:val="gl-ES"/>
        </w:rPr>
        <w:t xml:space="preserve"> de recheo</w:t>
      </w:r>
      <w:r w:rsidR="0039726D" w:rsidRPr="004E6BBB">
        <w:rPr>
          <w:rFonts w:asciiTheme="minorHAnsi" w:hAnsiTheme="minorHAnsi" w:cstheme="minorHAnsi"/>
          <w:lang w:val="gl-ES"/>
        </w:rPr>
        <w:t xml:space="preserve">, que </w:t>
      </w:r>
      <w:r w:rsidR="00EA650B" w:rsidRPr="004E6BBB">
        <w:rPr>
          <w:rFonts w:asciiTheme="minorHAnsi" w:hAnsiTheme="minorHAnsi" w:cstheme="minorHAnsi"/>
          <w:lang w:val="gl-ES"/>
        </w:rPr>
        <w:t xml:space="preserve">constitúen a chamada </w:t>
      </w:r>
      <w:r w:rsidR="0039726D" w:rsidRPr="004E6BBB">
        <w:rPr>
          <w:rFonts w:asciiTheme="minorHAnsi" w:hAnsiTheme="minorHAnsi" w:cstheme="minorHAnsi"/>
          <w:i/>
          <w:lang w:val="gl-ES"/>
        </w:rPr>
        <w:t>masa residual</w:t>
      </w:r>
      <w:r w:rsidRPr="004E6BBB">
        <w:rPr>
          <w:rFonts w:asciiTheme="minorHAnsi" w:hAnsiTheme="minorHAnsi" w:cstheme="minorHAnsi"/>
          <w:lang w:val="gl-ES"/>
        </w:rPr>
        <w:t xml:space="preserve">. </w:t>
      </w:r>
    </w:p>
    <w:p w:rsidR="00F21A51" w:rsidRPr="004E6BBB" w:rsidRDefault="00F21A51" w:rsidP="00033E21">
      <w:pPr>
        <w:pStyle w:val="NormalWeb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lang w:val="gl-ES"/>
        </w:rPr>
      </w:pPr>
      <w:r w:rsidRPr="004E6BBB">
        <w:rPr>
          <w:rFonts w:asciiTheme="minorHAnsi" w:hAnsiTheme="minorHAnsi" w:cstheme="minorHAnsi"/>
          <w:lang w:val="gl-ES"/>
        </w:rPr>
        <w:t xml:space="preserve">Para </w:t>
      </w:r>
      <w:r w:rsidR="003E33C4" w:rsidRPr="004E6BBB">
        <w:rPr>
          <w:rFonts w:asciiTheme="minorHAnsi" w:hAnsiTheme="minorHAnsi" w:cstheme="minorHAnsi"/>
          <w:lang w:val="gl-ES"/>
        </w:rPr>
        <w:t xml:space="preserve">coñecer en detalle </w:t>
      </w:r>
      <w:r w:rsidRPr="004E6BBB">
        <w:rPr>
          <w:rFonts w:asciiTheme="minorHAnsi" w:hAnsiTheme="minorHAnsi" w:cstheme="minorHAnsi"/>
          <w:lang w:val="gl-ES"/>
        </w:rPr>
        <w:t>l</w:t>
      </w:r>
      <w:r w:rsidR="009A50EC" w:rsidRPr="004E6BBB">
        <w:rPr>
          <w:rFonts w:asciiTheme="minorHAnsi" w:hAnsiTheme="minorHAnsi" w:cstheme="minorHAnsi"/>
          <w:lang w:val="gl-ES"/>
        </w:rPr>
        <w:t>a com</w:t>
      </w:r>
      <w:r w:rsidR="00DD18E0" w:rsidRPr="004E6BBB">
        <w:rPr>
          <w:rFonts w:asciiTheme="minorHAnsi" w:hAnsiTheme="minorHAnsi" w:cstheme="minorHAnsi"/>
          <w:lang w:val="gl-ES"/>
        </w:rPr>
        <w:t>posición corporal do corpo hum</w:t>
      </w:r>
      <w:r w:rsidR="009A50EC" w:rsidRPr="004E6BBB">
        <w:rPr>
          <w:rFonts w:asciiTheme="minorHAnsi" w:hAnsiTheme="minorHAnsi" w:cstheme="minorHAnsi"/>
          <w:lang w:val="gl-ES"/>
        </w:rPr>
        <w:t xml:space="preserve">ano </w:t>
      </w:r>
      <w:r w:rsidRPr="004E6BBB">
        <w:rPr>
          <w:rFonts w:asciiTheme="minorHAnsi" w:hAnsiTheme="minorHAnsi" w:cstheme="minorHAnsi"/>
          <w:lang w:val="gl-ES"/>
        </w:rPr>
        <w:t xml:space="preserve">hai </w:t>
      </w:r>
      <w:r w:rsidR="00EA650B" w:rsidRPr="004E6BBB">
        <w:rPr>
          <w:rFonts w:asciiTheme="minorHAnsi" w:hAnsiTheme="minorHAnsi" w:cstheme="minorHAnsi"/>
          <w:lang w:val="gl-ES"/>
        </w:rPr>
        <w:t xml:space="preserve">que </w:t>
      </w:r>
      <w:r w:rsidR="009A50EC" w:rsidRPr="004E6BBB">
        <w:rPr>
          <w:rFonts w:asciiTheme="minorHAnsi" w:hAnsiTheme="minorHAnsi" w:cstheme="minorHAnsi"/>
          <w:lang w:val="gl-ES"/>
        </w:rPr>
        <w:t>fracciona</w:t>
      </w:r>
      <w:r w:rsidRPr="004E6BBB">
        <w:rPr>
          <w:rFonts w:asciiTheme="minorHAnsi" w:hAnsiTheme="minorHAnsi" w:cstheme="minorHAnsi"/>
          <w:lang w:val="gl-ES"/>
        </w:rPr>
        <w:t xml:space="preserve">r </w:t>
      </w:r>
      <w:r w:rsidR="009A50EC" w:rsidRPr="004E6BBB">
        <w:rPr>
          <w:rFonts w:asciiTheme="minorHAnsi" w:hAnsiTheme="minorHAnsi" w:cstheme="minorHAnsi"/>
          <w:lang w:val="gl-ES"/>
        </w:rPr>
        <w:t xml:space="preserve">o peso total neste  </w:t>
      </w:r>
      <w:r w:rsidR="003E33C4" w:rsidRPr="004E6BBB">
        <w:rPr>
          <w:rFonts w:asciiTheme="minorHAnsi" w:hAnsiTheme="minorHAnsi" w:cstheme="minorHAnsi"/>
          <w:lang w:val="gl-ES"/>
        </w:rPr>
        <w:t xml:space="preserve">catro </w:t>
      </w:r>
      <w:r w:rsidR="009A50EC" w:rsidRPr="004E6BBB">
        <w:rPr>
          <w:rFonts w:asciiTheme="minorHAnsi" w:hAnsiTheme="minorHAnsi" w:cstheme="minorHAnsi"/>
          <w:lang w:val="gl-ES"/>
        </w:rPr>
        <w:t>compoñentes</w:t>
      </w:r>
      <w:r w:rsidR="003E33C4" w:rsidRPr="004E6BBB">
        <w:rPr>
          <w:rFonts w:asciiTheme="minorHAnsi" w:hAnsiTheme="minorHAnsi" w:cstheme="minorHAnsi"/>
          <w:lang w:val="gl-ES"/>
        </w:rPr>
        <w:t>: músculos, ósos, graxa</w:t>
      </w:r>
      <w:r w:rsidR="003E33C4" w:rsidRPr="004E6BBB">
        <w:rPr>
          <w:rFonts w:asciiTheme="minorHAnsi" w:hAnsiTheme="minorHAnsi" w:cstheme="minorHAnsi"/>
          <w:i/>
          <w:lang w:val="gl-ES"/>
        </w:rPr>
        <w:t xml:space="preserve"> </w:t>
      </w:r>
      <w:r w:rsidR="003E33C4" w:rsidRPr="004E6BBB">
        <w:rPr>
          <w:rFonts w:asciiTheme="minorHAnsi" w:hAnsiTheme="minorHAnsi" w:cstheme="minorHAnsi"/>
          <w:lang w:val="gl-ES"/>
        </w:rPr>
        <w:t>e masa residual</w:t>
      </w:r>
      <w:r w:rsidR="009A50EC" w:rsidRPr="004E6BBB">
        <w:rPr>
          <w:rFonts w:asciiTheme="minorHAnsi" w:hAnsiTheme="minorHAnsi" w:cstheme="minorHAnsi"/>
          <w:lang w:val="gl-ES"/>
        </w:rPr>
        <w:t xml:space="preserve">. </w:t>
      </w:r>
      <w:r w:rsidRPr="004E6BBB">
        <w:rPr>
          <w:rFonts w:asciiTheme="minorHAnsi" w:hAnsiTheme="minorHAnsi" w:cstheme="minorHAnsi"/>
          <w:lang w:val="gl-ES"/>
        </w:rPr>
        <w:t>Hai que ter en c</w:t>
      </w:r>
      <w:r w:rsidR="004E6BBB">
        <w:rPr>
          <w:rFonts w:asciiTheme="minorHAnsi" w:hAnsiTheme="minorHAnsi" w:cstheme="minorHAnsi"/>
          <w:lang w:val="gl-ES"/>
        </w:rPr>
        <w:t>o</w:t>
      </w:r>
      <w:r w:rsidR="0039726D" w:rsidRPr="004E6BBB">
        <w:rPr>
          <w:rFonts w:asciiTheme="minorHAnsi" w:hAnsiTheme="minorHAnsi" w:cstheme="minorHAnsi"/>
          <w:lang w:val="gl-ES"/>
        </w:rPr>
        <w:t>nta</w:t>
      </w:r>
      <w:r w:rsidRPr="004E6BBB">
        <w:rPr>
          <w:rFonts w:asciiTheme="minorHAnsi" w:hAnsiTheme="minorHAnsi" w:cstheme="minorHAnsi"/>
          <w:lang w:val="gl-ES"/>
        </w:rPr>
        <w:t xml:space="preserve"> que:</w:t>
      </w:r>
    </w:p>
    <w:p w:rsidR="00F21A51" w:rsidRPr="004E6BBB" w:rsidRDefault="00F21A51" w:rsidP="00033E21">
      <w:pPr>
        <w:pStyle w:val="NormalWeb"/>
        <w:numPr>
          <w:ilvl w:val="0"/>
          <w:numId w:val="7"/>
        </w:numPr>
        <w:spacing w:before="120" w:beforeAutospacing="0" w:after="120" w:afterAutospacing="0" w:line="300" w:lineRule="atLeast"/>
        <w:ind w:left="284" w:firstLine="131"/>
        <w:jc w:val="both"/>
        <w:rPr>
          <w:rFonts w:asciiTheme="minorHAnsi" w:hAnsiTheme="minorHAnsi" w:cstheme="minorHAnsi"/>
          <w:lang w:val="gl-ES"/>
        </w:rPr>
      </w:pPr>
      <w:r w:rsidRPr="004E6BBB">
        <w:rPr>
          <w:rFonts w:asciiTheme="minorHAnsi" w:hAnsiTheme="minorHAnsi" w:cstheme="minorHAnsi"/>
          <w:lang w:val="gl-ES"/>
        </w:rPr>
        <w:t xml:space="preserve">As táboas de peso e estatura non serven para determinar dita composición. Pode darse o caso de deportistas con exceso de peso </w:t>
      </w:r>
      <w:r w:rsidR="004E6BBB">
        <w:rPr>
          <w:rFonts w:asciiTheme="minorHAnsi" w:hAnsiTheme="minorHAnsi" w:cstheme="minorHAnsi"/>
          <w:lang w:val="gl-ES"/>
        </w:rPr>
        <w:t xml:space="preserve">en relación </w:t>
      </w:r>
      <w:r w:rsidRPr="004E6BBB">
        <w:rPr>
          <w:rFonts w:asciiTheme="minorHAnsi" w:hAnsiTheme="minorHAnsi" w:cstheme="minorHAnsi"/>
          <w:lang w:val="gl-ES"/>
        </w:rPr>
        <w:t>a súa idade e estatura</w:t>
      </w:r>
      <w:r w:rsidR="004E6BBB">
        <w:rPr>
          <w:rFonts w:asciiTheme="minorHAnsi" w:hAnsiTheme="minorHAnsi" w:cstheme="minorHAnsi"/>
          <w:lang w:val="gl-ES"/>
        </w:rPr>
        <w:t xml:space="preserve"> debido a súa elevada </w:t>
      </w:r>
      <w:r w:rsidRPr="004E6BBB">
        <w:rPr>
          <w:rFonts w:asciiTheme="minorHAnsi" w:hAnsiTheme="minorHAnsi" w:cstheme="minorHAnsi"/>
          <w:lang w:val="gl-ES"/>
        </w:rPr>
        <w:t xml:space="preserve"> masa  muscular, ou persoas cun peso razoable para a súa estatura e idade pero con exceso de graxa.</w:t>
      </w:r>
    </w:p>
    <w:p w:rsidR="00F21A51" w:rsidRPr="004E6BBB" w:rsidRDefault="00F21A51" w:rsidP="00033E21">
      <w:pPr>
        <w:pStyle w:val="NormalWeb"/>
        <w:numPr>
          <w:ilvl w:val="0"/>
          <w:numId w:val="7"/>
        </w:numPr>
        <w:spacing w:before="120" w:beforeAutospacing="0" w:after="120" w:afterAutospacing="0" w:line="300" w:lineRule="atLeast"/>
        <w:ind w:left="284" w:firstLine="131"/>
        <w:jc w:val="both"/>
        <w:rPr>
          <w:rFonts w:asciiTheme="minorHAnsi" w:hAnsiTheme="minorHAnsi" w:cstheme="minorHAnsi"/>
          <w:lang w:val="gl-ES"/>
        </w:rPr>
      </w:pPr>
      <w:r w:rsidRPr="004E6BBB">
        <w:rPr>
          <w:rFonts w:asciiTheme="minorHAnsi" w:hAnsiTheme="minorHAnsi" w:cstheme="minorHAnsi"/>
          <w:lang w:val="gl-ES"/>
        </w:rPr>
        <w:t xml:space="preserve">Existen diferenzas importantes entre ambos os sexos na proporción de </w:t>
      </w:r>
      <w:r w:rsidR="003E33C4" w:rsidRPr="004E6BBB">
        <w:rPr>
          <w:rFonts w:asciiTheme="minorHAnsi" w:hAnsiTheme="minorHAnsi" w:cstheme="minorHAnsi"/>
          <w:lang w:val="gl-ES"/>
        </w:rPr>
        <w:t>devanditos</w:t>
      </w:r>
      <w:r w:rsidRPr="004E6BBB">
        <w:rPr>
          <w:rFonts w:asciiTheme="minorHAnsi" w:hAnsiTheme="minorHAnsi" w:cstheme="minorHAnsi"/>
          <w:lang w:val="gl-ES"/>
        </w:rPr>
        <w:t xml:space="preserve"> compoñentes.</w:t>
      </w:r>
    </w:p>
    <w:p w:rsidR="00376413" w:rsidRPr="004E6BBB" w:rsidRDefault="0039726D" w:rsidP="00033E21">
      <w:pPr>
        <w:pStyle w:val="NormalWeb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lang w:val="gl-ES"/>
        </w:rPr>
      </w:pPr>
      <w:r w:rsidRPr="004E6BBB">
        <w:rPr>
          <w:rFonts w:asciiTheme="minorHAnsi" w:hAnsiTheme="minorHAnsi" w:cstheme="minorHAnsi"/>
          <w:lang w:val="gl-ES"/>
        </w:rPr>
        <w:t>En xeral</w:t>
      </w:r>
      <w:r w:rsidR="004E6BBB">
        <w:rPr>
          <w:rFonts w:asciiTheme="minorHAnsi" w:hAnsiTheme="minorHAnsi" w:cstheme="minorHAnsi"/>
          <w:lang w:val="gl-ES"/>
        </w:rPr>
        <w:t>, o</w:t>
      </w:r>
      <w:r w:rsidR="00376413" w:rsidRPr="004E6BBB">
        <w:rPr>
          <w:rFonts w:asciiTheme="minorHAnsi" w:hAnsiTheme="minorHAnsi" w:cstheme="minorHAnsi"/>
          <w:lang w:val="gl-ES"/>
        </w:rPr>
        <w:t xml:space="preserve"> estudo da </w:t>
      </w:r>
      <w:r w:rsidR="00F21A51" w:rsidRPr="004E6BBB">
        <w:rPr>
          <w:rFonts w:asciiTheme="minorHAnsi" w:hAnsiTheme="minorHAnsi" w:cstheme="minorHAnsi"/>
          <w:lang w:val="gl-ES"/>
        </w:rPr>
        <w:t>c</w:t>
      </w:r>
      <w:r w:rsidR="00376413" w:rsidRPr="004E6BBB">
        <w:rPr>
          <w:rFonts w:asciiTheme="minorHAnsi" w:hAnsiTheme="minorHAnsi" w:cstheme="minorHAnsi"/>
          <w:lang w:val="gl-ES"/>
        </w:rPr>
        <w:t xml:space="preserve">omposición </w:t>
      </w:r>
      <w:r w:rsidR="00F21A51" w:rsidRPr="004E6BBB">
        <w:rPr>
          <w:rFonts w:asciiTheme="minorHAnsi" w:hAnsiTheme="minorHAnsi" w:cstheme="minorHAnsi"/>
          <w:lang w:val="gl-ES"/>
        </w:rPr>
        <w:t>c</w:t>
      </w:r>
      <w:r w:rsidR="00376413" w:rsidRPr="004E6BBB">
        <w:rPr>
          <w:rFonts w:asciiTheme="minorHAnsi" w:hAnsiTheme="minorHAnsi" w:cstheme="minorHAnsi"/>
          <w:lang w:val="gl-ES"/>
        </w:rPr>
        <w:t xml:space="preserve">orporal </w:t>
      </w:r>
      <w:r w:rsidR="00F21A51" w:rsidRPr="004E6BBB">
        <w:rPr>
          <w:rFonts w:asciiTheme="minorHAnsi" w:hAnsiTheme="minorHAnsi" w:cstheme="minorHAnsi"/>
          <w:lang w:val="gl-ES"/>
        </w:rPr>
        <w:t xml:space="preserve">é importante </w:t>
      </w:r>
      <w:r w:rsidR="00376413" w:rsidRPr="004E6BBB">
        <w:rPr>
          <w:rFonts w:asciiTheme="minorHAnsi" w:hAnsiTheme="minorHAnsi" w:cstheme="minorHAnsi"/>
          <w:lang w:val="gl-ES"/>
        </w:rPr>
        <w:t>para comprender o efecto</w:t>
      </w:r>
      <w:r w:rsidR="00726954" w:rsidRPr="004E6BBB">
        <w:rPr>
          <w:rFonts w:asciiTheme="minorHAnsi" w:hAnsiTheme="minorHAnsi" w:cstheme="minorHAnsi"/>
          <w:lang w:val="gl-ES"/>
        </w:rPr>
        <w:t xml:space="preserve"> </w:t>
      </w:r>
      <w:r w:rsidR="00376413" w:rsidRPr="004E6BBB">
        <w:rPr>
          <w:rFonts w:asciiTheme="minorHAnsi" w:hAnsiTheme="minorHAnsi" w:cstheme="minorHAnsi"/>
          <w:lang w:val="gl-ES"/>
        </w:rPr>
        <w:t xml:space="preserve">que teñen </w:t>
      </w:r>
      <w:r w:rsidR="003E33C4" w:rsidRPr="004E6BBB">
        <w:rPr>
          <w:rFonts w:asciiTheme="minorHAnsi" w:hAnsiTheme="minorHAnsi" w:cstheme="minorHAnsi"/>
          <w:lang w:val="gl-ES"/>
        </w:rPr>
        <w:t xml:space="preserve">distintos factores, como </w:t>
      </w:r>
      <w:r w:rsidR="00376413" w:rsidRPr="004E6BBB">
        <w:rPr>
          <w:rFonts w:asciiTheme="minorHAnsi" w:hAnsiTheme="minorHAnsi" w:cstheme="minorHAnsi"/>
          <w:lang w:val="gl-ES"/>
        </w:rPr>
        <w:t>a dieta, o crecemento, o exercicio físico</w:t>
      </w:r>
      <w:r w:rsidR="00EA650B" w:rsidRPr="004E6BBB">
        <w:rPr>
          <w:rFonts w:asciiTheme="minorHAnsi" w:hAnsiTheme="minorHAnsi" w:cstheme="minorHAnsi"/>
          <w:lang w:val="gl-ES"/>
        </w:rPr>
        <w:t xml:space="preserve"> ou</w:t>
      </w:r>
      <w:r w:rsidR="00376413" w:rsidRPr="004E6BBB">
        <w:rPr>
          <w:rFonts w:asciiTheme="minorHAnsi" w:hAnsiTheme="minorHAnsi" w:cstheme="minorHAnsi"/>
          <w:lang w:val="gl-ES"/>
        </w:rPr>
        <w:t xml:space="preserve"> a</w:t>
      </w:r>
      <w:r w:rsidR="003E33C4" w:rsidRPr="004E6BBB">
        <w:rPr>
          <w:rFonts w:asciiTheme="minorHAnsi" w:hAnsiTheme="minorHAnsi" w:cstheme="minorHAnsi"/>
          <w:lang w:val="gl-ES"/>
        </w:rPr>
        <w:t>s</w:t>
      </w:r>
      <w:r w:rsidR="00376413" w:rsidRPr="004E6BBB">
        <w:rPr>
          <w:rFonts w:asciiTheme="minorHAnsi" w:hAnsiTheme="minorHAnsi" w:cstheme="minorHAnsi"/>
          <w:lang w:val="gl-ES"/>
        </w:rPr>
        <w:t xml:space="preserve"> enfermidade</w:t>
      </w:r>
      <w:r w:rsidR="004E6BBB">
        <w:rPr>
          <w:rFonts w:asciiTheme="minorHAnsi" w:hAnsiTheme="minorHAnsi" w:cstheme="minorHAnsi"/>
          <w:lang w:val="gl-ES"/>
        </w:rPr>
        <w:t xml:space="preserve"> </w:t>
      </w:r>
      <w:r w:rsidR="00376413" w:rsidRPr="004E6BBB">
        <w:rPr>
          <w:rFonts w:asciiTheme="minorHAnsi" w:hAnsiTheme="minorHAnsi" w:cstheme="minorHAnsi"/>
          <w:lang w:val="gl-ES"/>
        </w:rPr>
        <w:t xml:space="preserve">sobre o organismo. En concreto, </w:t>
      </w:r>
      <w:r w:rsidR="00F21A51" w:rsidRPr="004E6BBB">
        <w:rPr>
          <w:rFonts w:asciiTheme="minorHAnsi" w:hAnsiTheme="minorHAnsi" w:cstheme="minorHAnsi"/>
          <w:lang w:val="gl-ES"/>
        </w:rPr>
        <w:t>é imprescindible para</w:t>
      </w:r>
      <w:r w:rsidR="00376413" w:rsidRPr="004E6BBB">
        <w:rPr>
          <w:rFonts w:asciiTheme="minorHAnsi" w:hAnsiTheme="minorHAnsi" w:cstheme="minorHAnsi"/>
          <w:lang w:val="gl-ES"/>
        </w:rPr>
        <w:t xml:space="preserve"> valora</w:t>
      </w:r>
      <w:r w:rsidR="00F21A51" w:rsidRPr="004E6BBB">
        <w:rPr>
          <w:rFonts w:asciiTheme="minorHAnsi" w:hAnsiTheme="minorHAnsi" w:cstheme="minorHAnsi"/>
          <w:lang w:val="gl-ES"/>
        </w:rPr>
        <w:t xml:space="preserve">r </w:t>
      </w:r>
      <w:r w:rsidR="00376413" w:rsidRPr="004E6BBB">
        <w:rPr>
          <w:rFonts w:asciiTheme="minorHAnsi" w:hAnsiTheme="minorHAnsi" w:cstheme="minorHAnsi"/>
          <w:lang w:val="gl-ES"/>
        </w:rPr>
        <w:t xml:space="preserve">o estado nutricional, </w:t>
      </w:r>
      <w:proofErr w:type="spellStart"/>
      <w:r w:rsidR="00376413" w:rsidRPr="004E6BBB">
        <w:rPr>
          <w:rFonts w:asciiTheme="minorHAnsi" w:hAnsiTheme="minorHAnsi" w:cstheme="minorHAnsi"/>
          <w:lang w:val="gl-ES"/>
        </w:rPr>
        <w:t>monitori</w:t>
      </w:r>
      <w:r w:rsidR="004E6BBB">
        <w:rPr>
          <w:rFonts w:asciiTheme="minorHAnsi" w:hAnsiTheme="minorHAnsi" w:cstheme="minorHAnsi"/>
          <w:lang w:val="gl-ES"/>
        </w:rPr>
        <w:t>z</w:t>
      </w:r>
      <w:r w:rsidR="00F21A51" w:rsidRPr="004E6BBB">
        <w:rPr>
          <w:rFonts w:asciiTheme="minorHAnsi" w:hAnsiTheme="minorHAnsi" w:cstheme="minorHAnsi"/>
          <w:lang w:val="gl-ES"/>
        </w:rPr>
        <w:t>ar</w:t>
      </w:r>
      <w:proofErr w:type="spellEnd"/>
      <w:r w:rsidR="00376413" w:rsidRPr="004E6BBB">
        <w:rPr>
          <w:rFonts w:asciiTheme="minorHAnsi" w:hAnsiTheme="minorHAnsi" w:cstheme="minorHAnsi"/>
          <w:lang w:val="gl-ES"/>
        </w:rPr>
        <w:t xml:space="preserve"> pacientes con </w:t>
      </w:r>
      <w:proofErr w:type="spellStart"/>
      <w:r w:rsidR="00376413" w:rsidRPr="004E6BBB">
        <w:rPr>
          <w:rFonts w:asciiTheme="minorHAnsi" w:hAnsiTheme="minorHAnsi" w:cstheme="minorHAnsi"/>
          <w:lang w:val="gl-ES"/>
        </w:rPr>
        <w:t>malnutrición</w:t>
      </w:r>
      <w:proofErr w:type="spellEnd"/>
      <w:r w:rsidR="00376413" w:rsidRPr="004E6BBB">
        <w:rPr>
          <w:rFonts w:asciiTheme="minorHAnsi" w:hAnsiTheme="minorHAnsi" w:cstheme="minorHAnsi"/>
          <w:lang w:val="gl-ES"/>
        </w:rPr>
        <w:t xml:space="preserve"> aguda ou crónica e </w:t>
      </w:r>
      <w:r w:rsidR="00F21A51" w:rsidRPr="004E6BBB">
        <w:rPr>
          <w:rFonts w:asciiTheme="minorHAnsi" w:hAnsiTheme="minorHAnsi" w:cstheme="minorHAnsi"/>
          <w:lang w:val="gl-ES"/>
        </w:rPr>
        <w:t>para facer un diagnóstico do</w:t>
      </w:r>
      <w:r w:rsidR="00376413" w:rsidRPr="004E6BBB">
        <w:rPr>
          <w:rFonts w:asciiTheme="minorHAnsi" w:hAnsiTheme="minorHAnsi" w:cstheme="minorHAnsi"/>
          <w:lang w:val="gl-ES"/>
        </w:rPr>
        <w:t xml:space="preserve"> risco asociado á obesidade.</w:t>
      </w:r>
    </w:p>
    <w:p w:rsidR="00B22918" w:rsidRPr="004E6BBB" w:rsidRDefault="00F21A51" w:rsidP="00033E21">
      <w:pPr>
        <w:pStyle w:val="NormalWeb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lang w:val="gl-ES"/>
        </w:rPr>
      </w:pPr>
      <w:r w:rsidRPr="004E6BBB">
        <w:rPr>
          <w:rFonts w:asciiTheme="minorHAnsi" w:hAnsiTheme="minorHAnsi" w:cstheme="minorHAnsi"/>
          <w:lang w:val="gl-ES"/>
        </w:rPr>
        <w:t xml:space="preserve">Os modelos teóricos </w:t>
      </w:r>
      <w:r w:rsidR="0039726D" w:rsidRPr="004E6BBB">
        <w:rPr>
          <w:rFonts w:asciiTheme="minorHAnsi" w:hAnsiTheme="minorHAnsi" w:cstheme="minorHAnsi"/>
          <w:lang w:val="gl-ES"/>
        </w:rPr>
        <w:t xml:space="preserve">indican que unha persoa de </w:t>
      </w:r>
      <w:r w:rsidR="003E33C4" w:rsidRPr="004E6BBB">
        <w:rPr>
          <w:rFonts w:asciiTheme="minorHAnsi" w:hAnsiTheme="minorHAnsi" w:cstheme="minorHAnsi"/>
          <w:lang w:val="gl-ES"/>
        </w:rPr>
        <w:t xml:space="preserve">aproximadamente </w:t>
      </w:r>
      <w:r w:rsidR="0039726D" w:rsidRPr="004E6BBB">
        <w:rPr>
          <w:rFonts w:asciiTheme="minorHAnsi" w:hAnsiTheme="minorHAnsi" w:cstheme="minorHAnsi"/>
          <w:lang w:val="gl-ES"/>
        </w:rPr>
        <w:t xml:space="preserve">70 kg de peso ten uns 10 </w:t>
      </w:r>
      <w:r w:rsidR="003E33C4" w:rsidRPr="004E6BBB">
        <w:rPr>
          <w:rFonts w:asciiTheme="minorHAnsi" w:hAnsiTheme="minorHAnsi" w:cstheme="minorHAnsi"/>
          <w:lang w:val="gl-ES"/>
        </w:rPr>
        <w:t xml:space="preserve">kg </w:t>
      </w:r>
      <w:r w:rsidR="0039726D" w:rsidRPr="004E6BBB">
        <w:rPr>
          <w:rFonts w:asciiTheme="minorHAnsi" w:hAnsiTheme="minorHAnsi" w:cstheme="minorHAnsi"/>
          <w:lang w:val="gl-ES"/>
        </w:rPr>
        <w:t xml:space="preserve">de graxa, 31 </w:t>
      </w:r>
      <w:r w:rsidR="003E33C4" w:rsidRPr="004E6BBB">
        <w:rPr>
          <w:rFonts w:asciiTheme="minorHAnsi" w:hAnsiTheme="minorHAnsi" w:cstheme="minorHAnsi"/>
          <w:lang w:val="gl-ES"/>
        </w:rPr>
        <w:t xml:space="preserve">kg </w:t>
      </w:r>
      <w:r w:rsidR="0039726D" w:rsidRPr="004E6BBB">
        <w:rPr>
          <w:rFonts w:asciiTheme="minorHAnsi" w:hAnsiTheme="minorHAnsi" w:cstheme="minorHAnsi"/>
          <w:lang w:val="gl-ES"/>
        </w:rPr>
        <w:t xml:space="preserve">de músculos, e 10,5 </w:t>
      </w:r>
      <w:r w:rsidR="003E33C4" w:rsidRPr="004E6BBB">
        <w:rPr>
          <w:rFonts w:asciiTheme="minorHAnsi" w:hAnsiTheme="minorHAnsi" w:cstheme="minorHAnsi"/>
          <w:lang w:val="gl-ES"/>
        </w:rPr>
        <w:t xml:space="preserve">kg </w:t>
      </w:r>
      <w:r w:rsidR="0039726D" w:rsidRPr="004E6BBB">
        <w:rPr>
          <w:rFonts w:asciiTheme="minorHAnsi" w:hAnsiTheme="minorHAnsi" w:cstheme="minorHAnsi"/>
          <w:lang w:val="gl-ES"/>
        </w:rPr>
        <w:t>de ósos</w:t>
      </w:r>
      <w:r w:rsidR="003E33C4" w:rsidRPr="004E6BBB">
        <w:rPr>
          <w:rFonts w:asciiTheme="minorHAnsi" w:hAnsiTheme="minorHAnsi" w:cstheme="minorHAnsi"/>
          <w:lang w:val="gl-ES"/>
        </w:rPr>
        <w:t>.</w:t>
      </w:r>
      <w:r w:rsidR="0039726D" w:rsidRPr="004E6BBB">
        <w:rPr>
          <w:rFonts w:asciiTheme="minorHAnsi" w:hAnsiTheme="minorHAnsi" w:cstheme="minorHAnsi"/>
          <w:lang w:val="gl-ES"/>
        </w:rPr>
        <w:t xml:space="preserve"> </w:t>
      </w:r>
      <w:r w:rsidR="0039726D" w:rsidRPr="004E6BBB">
        <w:rPr>
          <w:rFonts w:asciiTheme="minorHAnsi" w:hAnsiTheme="minorHAnsi" w:cstheme="minorHAnsi"/>
          <w:noProof/>
          <w:lang w:val="gl-ES"/>
        </w:rPr>
        <w:t xml:space="preserve">Para ter valores máis reais, nesta práctica </w:t>
      </w:r>
      <w:r w:rsidR="004E6BBB">
        <w:rPr>
          <w:rFonts w:asciiTheme="minorHAnsi" w:hAnsiTheme="minorHAnsi" w:cstheme="minorHAnsi"/>
          <w:noProof/>
          <w:lang w:val="gl-ES"/>
        </w:rPr>
        <w:t>imos a calcula</w:t>
      </w:r>
      <w:r w:rsidR="003E33C4" w:rsidRPr="004E6BBB">
        <w:rPr>
          <w:rFonts w:asciiTheme="minorHAnsi" w:hAnsiTheme="minorHAnsi" w:cstheme="minorHAnsi"/>
          <w:noProof/>
          <w:lang w:val="gl-ES"/>
        </w:rPr>
        <w:t>r</w:t>
      </w:r>
      <w:r w:rsidR="004E6BBB">
        <w:rPr>
          <w:rFonts w:asciiTheme="minorHAnsi" w:hAnsiTheme="minorHAnsi" w:cstheme="minorHAnsi"/>
          <w:noProof/>
          <w:lang w:val="gl-ES"/>
        </w:rPr>
        <w:t xml:space="preserve"> </w:t>
      </w:r>
      <w:r w:rsidR="0039726D" w:rsidRPr="004E6BBB">
        <w:rPr>
          <w:rFonts w:asciiTheme="minorHAnsi" w:hAnsiTheme="minorHAnsi" w:cstheme="minorHAnsi"/>
          <w:noProof/>
          <w:lang w:val="gl-ES"/>
        </w:rPr>
        <w:t>a composición corporal</w:t>
      </w:r>
      <w:r w:rsidR="002E72CB" w:rsidRPr="004E6BBB">
        <w:rPr>
          <w:rFonts w:asciiTheme="minorHAnsi" w:hAnsiTheme="minorHAnsi" w:cstheme="minorHAnsi"/>
          <w:lang w:val="gl-ES"/>
        </w:rPr>
        <w:t xml:space="preserve"> usando </w:t>
      </w:r>
      <w:r w:rsidR="0039726D" w:rsidRPr="004E6BBB">
        <w:rPr>
          <w:rFonts w:asciiTheme="minorHAnsi" w:hAnsiTheme="minorHAnsi" w:cstheme="minorHAnsi"/>
          <w:lang w:val="gl-ES"/>
        </w:rPr>
        <w:t xml:space="preserve">o </w:t>
      </w:r>
      <w:r w:rsidR="00445A07" w:rsidRPr="004E6BBB">
        <w:rPr>
          <w:rFonts w:asciiTheme="minorHAnsi" w:hAnsiTheme="minorHAnsi" w:cstheme="minorHAnsi"/>
          <w:lang w:val="gl-ES"/>
        </w:rPr>
        <w:t>chamado</w:t>
      </w:r>
      <w:r w:rsidR="00B22918" w:rsidRPr="004E6BBB">
        <w:rPr>
          <w:rFonts w:asciiTheme="minorHAnsi" w:hAnsiTheme="minorHAnsi" w:cstheme="minorHAnsi"/>
          <w:lang w:val="gl-ES"/>
        </w:rPr>
        <w:t xml:space="preserve"> </w:t>
      </w:r>
      <w:r w:rsidR="00B22918" w:rsidRPr="004E6BBB">
        <w:rPr>
          <w:rFonts w:asciiTheme="minorHAnsi" w:hAnsiTheme="minorHAnsi" w:cstheme="minorHAnsi"/>
          <w:u w:val="single"/>
          <w:lang w:val="gl-ES"/>
        </w:rPr>
        <w:t>método</w:t>
      </w:r>
      <w:r w:rsidR="00445A07" w:rsidRPr="004E6BBB">
        <w:rPr>
          <w:rFonts w:asciiTheme="minorHAnsi" w:hAnsiTheme="minorHAnsi" w:cstheme="minorHAnsi"/>
          <w:u w:val="single"/>
          <w:lang w:val="gl-ES"/>
        </w:rPr>
        <w:t xml:space="preserve"> antropométrico</w:t>
      </w:r>
      <w:r w:rsidR="00DD18E0" w:rsidRPr="004E6BBB">
        <w:rPr>
          <w:rFonts w:asciiTheme="minorHAnsi" w:hAnsiTheme="minorHAnsi" w:cstheme="minorHAnsi"/>
          <w:lang w:val="gl-ES"/>
        </w:rPr>
        <w:t>.</w:t>
      </w:r>
    </w:p>
    <w:p w:rsidR="008A604F" w:rsidRPr="004E6BBB" w:rsidRDefault="008A604F" w:rsidP="00033E21">
      <w:pPr>
        <w:numPr>
          <w:ilvl w:val="0"/>
          <w:numId w:val="8"/>
        </w:num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Peso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 xml:space="preserve"> graxo</w:t>
      </w:r>
    </w:p>
    <w:p w:rsidR="00445A07" w:rsidRPr="004E6BBB" w:rsidRDefault="008A604F" w:rsidP="009A2262">
      <w:pPr>
        <w:numPr>
          <w:ilvl w:val="0"/>
          <w:numId w:val="8"/>
        </w:num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Peso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óse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o</w:t>
      </w:r>
    </w:p>
    <w:p w:rsidR="00445A07" w:rsidRPr="004E6BBB" w:rsidRDefault="008A604F" w:rsidP="009A2262">
      <w:pPr>
        <w:numPr>
          <w:ilvl w:val="0"/>
          <w:numId w:val="8"/>
        </w:num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Peso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residual</w:t>
      </w:r>
    </w:p>
    <w:p w:rsidR="00445A07" w:rsidRPr="004E6BBB" w:rsidRDefault="008A604F" w:rsidP="009A2262">
      <w:pPr>
        <w:numPr>
          <w:ilvl w:val="0"/>
          <w:numId w:val="8"/>
        </w:num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Peso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muscular</w:t>
      </w:r>
    </w:p>
    <w:p w:rsidR="006A3147" w:rsidRPr="004E6BBB" w:rsidRDefault="006A3147" w:rsidP="009A226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  <w:lang w:val="gl-ES"/>
        </w:rPr>
      </w:pPr>
    </w:p>
    <w:p w:rsidR="006A3147" w:rsidRPr="004E6BBB" w:rsidRDefault="006A3147" w:rsidP="009A226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>Material</w:t>
      </w:r>
    </w:p>
    <w:p w:rsidR="006A3147" w:rsidRPr="004E6BBB" w:rsidRDefault="006A3147" w:rsidP="009A2262">
      <w:pPr>
        <w:pStyle w:val="Defaul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 w:cstheme="minorHAnsi"/>
          <w:bCs/>
          <w:color w:val="auto"/>
          <w:lang w:val="gl-ES"/>
        </w:rPr>
      </w:pPr>
      <w:r w:rsidRPr="004E6BBB">
        <w:rPr>
          <w:rFonts w:asciiTheme="minorHAnsi" w:hAnsiTheme="minorHAnsi" w:cstheme="minorHAnsi"/>
          <w:bCs/>
          <w:color w:val="auto"/>
          <w:lang w:val="gl-ES"/>
        </w:rPr>
        <w:t>Cinta métrica ríxida</w:t>
      </w:r>
      <w:r w:rsidR="003E33C4" w:rsidRPr="004E6BBB">
        <w:rPr>
          <w:rFonts w:asciiTheme="minorHAnsi" w:hAnsiTheme="minorHAnsi" w:cstheme="minorHAnsi"/>
          <w:bCs/>
          <w:color w:val="auto"/>
          <w:lang w:val="gl-ES"/>
        </w:rPr>
        <w:t xml:space="preserve"> ou </w:t>
      </w:r>
      <w:proofErr w:type="spellStart"/>
      <w:r w:rsidR="003E33C4" w:rsidRPr="004E6BBB">
        <w:rPr>
          <w:rFonts w:asciiTheme="minorHAnsi" w:hAnsiTheme="minorHAnsi" w:cstheme="minorHAnsi"/>
          <w:bCs/>
          <w:color w:val="auto"/>
          <w:lang w:val="gl-ES"/>
        </w:rPr>
        <w:t>flexómetro</w:t>
      </w:r>
      <w:proofErr w:type="spellEnd"/>
    </w:p>
    <w:p w:rsidR="006A3147" w:rsidRPr="004E6BBB" w:rsidRDefault="006A3147" w:rsidP="009A2262">
      <w:pPr>
        <w:pStyle w:val="Defaul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 w:cstheme="minorHAnsi"/>
          <w:bCs/>
          <w:color w:val="auto"/>
          <w:lang w:val="gl-ES"/>
        </w:rPr>
      </w:pPr>
      <w:r w:rsidRPr="004E6BBB">
        <w:rPr>
          <w:rFonts w:asciiTheme="minorHAnsi" w:hAnsiTheme="minorHAnsi" w:cstheme="minorHAnsi"/>
          <w:bCs/>
          <w:color w:val="auto"/>
          <w:lang w:val="gl-ES"/>
        </w:rPr>
        <w:t>Báscula</w:t>
      </w:r>
    </w:p>
    <w:p w:rsidR="006A3147" w:rsidRPr="004E6BBB" w:rsidRDefault="00726954" w:rsidP="009A2262">
      <w:pPr>
        <w:pStyle w:val="Defaul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 w:cstheme="minorHAnsi"/>
          <w:bCs/>
          <w:color w:val="auto"/>
          <w:lang w:val="gl-ES"/>
        </w:rPr>
      </w:pPr>
      <w:proofErr w:type="spellStart"/>
      <w:r w:rsidRPr="004E6BBB">
        <w:rPr>
          <w:rFonts w:asciiTheme="minorHAnsi" w:hAnsiTheme="minorHAnsi" w:cstheme="minorHAnsi"/>
          <w:bCs/>
          <w:color w:val="auto"/>
          <w:lang w:val="gl-ES"/>
        </w:rPr>
        <w:t>Plicómetro</w:t>
      </w:r>
      <w:proofErr w:type="spellEnd"/>
      <w:r w:rsidRPr="004E6BBB">
        <w:rPr>
          <w:rFonts w:asciiTheme="minorHAnsi" w:hAnsiTheme="minorHAnsi" w:cstheme="minorHAnsi"/>
          <w:bCs/>
          <w:color w:val="auto"/>
          <w:lang w:val="gl-ES"/>
        </w:rPr>
        <w:t xml:space="preserve"> (</w:t>
      </w:r>
      <w:r w:rsidR="00033E21" w:rsidRPr="004E6BBB">
        <w:rPr>
          <w:rFonts w:asciiTheme="minorHAnsi" w:hAnsiTheme="minorHAnsi" w:cstheme="minorHAnsi"/>
          <w:bCs/>
          <w:color w:val="auto"/>
          <w:lang w:val="gl-ES"/>
        </w:rPr>
        <w:t xml:space="preserve">para medir </w:t>
      </w:r>
      <w:r w:rsidR="006A3147" w:rsidRPr="004E6BBB">
        <w:rPr>
          <w:rFonts w:asciiTheme="minorHAnsi" w:hAnsiTheme="minorHAnsi" w:cstheme="minorHAnsi"/>
          <w:bCs/>
          <w:color w:val="auto"/>
          <w:lang w:val="gl-ES"/>
        </w:rPr>
        <w:t>graxa</w:t>
      </w:r>
      <w:r w:rsidR="00033E21" w:rsidRPr="004E6BBB">
        <w:rPr>
          <w:rFonts w:asciiTheme="minorHAnsi" w:hAnsiTheme="minorHAnsi" w:cstheme="minorHAnsi"/>
          <w:bCs/>
          <w:color w:val="auto"/>
          <w:lang w:val="gl-ES"/>
        </w:rPr>
        <w:t>)</w:t>
      </w:r>
    </w:p>
    <w:p w:rsidR="006A3147" w:rsidRPr="004E6BBB" w:rsidRDefault="006A3147" w:rsidP="009A2262">
      <w:pPr>
        <w:pStyle w:val="Default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 w:cstheme="minorHAnsi"/>
          <w:color w:val="auto"/>
          <w:lang w:val="gl-ES"/>
        </w:rPr>
      </w:pPr>
      <w:r w:rsidRPr="004E6BBB">
        <w:rPr>
          <w:rFonts w:asciiTheme="minorHAnsi" w:hAnsiTheme="minorHAnsi" w:cstheme="minorHAnsi"/>
          <w:color w:val="auto"/>
          <w:lang w:val="gl-ES"/>
        </w:rPr>
        <w:t xml:space="preserve">Calibre </w:t>
      </w:r>
    </w:p>
    <w:p w:rsidR="006A3147" w:rsidRPr="004E6BBB" w:rsidRDefault="006A3147" w:rsidP="009A226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  <w:lang w:val="gl-ES"/>
        </w:rPr>
      </w:pPr>
    </w:p>
    <w:p w:rsidR="006A3147" w:rsidRPr="004E6BBB" w:rsidRDefault="006A3147" w:rsidP="009A226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 xml:space="preserve">Método </w:t>
      </w:r>
    </w:p>
    <w:p w:rsidR="003E33C4" w:rsidRPr="004E6BBB" w:rsidRDefault="003E33C4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Todas as medidas tómanse na parte dereita do corpo</w:t>
      </w:r>
    </w:p>
    <w:p w:rsidR="00445A07" w:rsidRPr="004E6BBB" w:rsidRDefault="009A2262" w:rsidP="008A604F">
      <w:pPr>
        <w:numPr>
          <w:ilvl w:val="0"/>
          <w:numId w:val="9"/>
        </w:numPr>
        <w:spacing w:before="120" w:after="120" w:line="300" w:lineRule="atLeast"/>
        <w:ind w:left="0" w:firstLine="142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b/>
          <w:sz w:val="24"/>
          <w:szCs w:val="24"/>
          <w:lang w:val="gl-ES"/>
        </w:rPr>
        <w:t>Masa graxa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: 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>S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>e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estima por medio da 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graxa acumulada nos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pr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>egues cutáneos</w:t>
      </w:r>
      <w:r w:rsidR="00033E21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co </w:t>
      </w:r>
      <w:proofErr w:type="spellStart"/>
      <w:r w:rsidR="00033E21" w:rsidRPr="004E6BBB">
        <w:rPr>
          <w:rFonts w:asciiTheme="minorHAnsi" w:hAnsiTheme="minorHAnsi" w:cstheme="minorHAnsi"/>
          <w:sz w:val="24"/>
          <w:szCs w:val="24"/>
          <w:lang w:val="gl-ES"/>
        </w:rPr>
        <w:t>plicómetro</w:t>
      </w:r>
      <w:proofErr w:type="spellEnd"/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>.</w:t>
      </w:r>
      <w:r w:rsidR="00717F7C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hyperlink r:id="rId7" w:history="1">
        <w:r w:rsidR="00717F7C" w:rsidRPr="004E6BBB">
          <w:rPr>
            <w:rStyle w:val="Hipervnculo"/>
            <w:rFonts w:asciiTheme="minorHAnsi" w:hAnsiTheme="minorHAnsi" w:cstheme="minorHAnsi"/>
            <w:sz w:val="24"/>
            <w:szCs w:val="24"/>
            <w:lang w:val="gl-ES"/>
          </w:rPr>
          <w:t>https://youtu.be/w4uA0E935Zc</w:t>
        </w:r>
      </w:hyperlink>
    </w:p>
    <w:p w:rsidR="00AF54F4" w:rsidRPr="004E6BBB" w:rsidRDefault="00445A07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lastRenderedPageBreak/>
        <w:t xml:space="preserve">Escóllense os seguintes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pregues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: </w:t>
      </w:r>
      <w:r w:rsidR="003E33C4" w:rsidRPr="004E6BBB">
        <w:rPr>
          <w:rFonts w:asciiTheme="minorHAnsi" w:hAnsiTheme="minorHAnsi" w:cstheme="minorHAnsi"/>
          <w:sz w:val="24"/>
          <w:szCs w:val="24"/>
          <w:lang w:val="gl-ES"/>
        </w:rPr>
        <w:t>do t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>ríceps</w:t>
      </w:r>
      <w:r w:rsidR="003E33C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ou </w:t>
      </w:r>
      <w:proofErr w:type="spellStart"/>
      <w:r w:rsidR="003E33C4" w:rsidRPr="004E6BBB">
        <w:rPr>
          <w:rFonts w:asciiTheme="minorHAnsi" w:hAnsiTheme="minorHAnsi" w:cstheme="minorHAnsi"/>
          <w:sz w:val="24"/>
          <w:szCs w:val="24"/>
          <w:lang w:val="gl-ES"/>
        </w:rPr>
        <w:t>tricipital</w:t>
      </w:r>
      <w:proofErr w:type="spellEnd"/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, </w:t>
      </w:r>
      <w:proofErr w:type="spellStart"/>
      <w:r w:rsidRPr="004E6BBB">
        <w:rPr>
          <w:rFonts w:asciiTheme="minorHAnsi" w:hAnsiTheme="minorHAnsi" w:cstheme="minorHAnsi"/>
          <w:sz w:val="24"/>
          <w:szCs w:val="24"/>
          <w:lang w:val="gl-ES"/>
        </w:rPr>
        <w:t>s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>ubescapular</w:t>
      </w:r>
      <w:proofErr w:type="spellEnd"/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, </w:t>
      </w:r>
      <w:proofErr w:type="spellStart"/>
      <w:r w:rsidRPr="004E6BBB">
        <w:rPr>
          <w:rFonts w:asciiTheme="minorHAnsi" w:hAnsiTheme="minorHAnsi" w:cstheme="minorHAnsi"/>
          <w:sz w:val="24"/>
          <w:szCs w:val="24"/>
          <w:lang w:val="gl-ES"/>
        </w:rPr>
        <w:t>s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uprailí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>aco</w:t>
      </w:r>
      <w:proofErr w:type="spellEnd"/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e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a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>bdominal</w:t>
      </w:r>
      <w:r w:rsidR="00033E21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(ver a </w:t>
      </w:r>
      <w:proofErr w:type="spellStart"/>
      <w:r w:rsidR="00033E21" w:rsidRPr="004E6BBB">
        <w:rPr>
          <w:rFonts w:asciiTheme="minorHAnsi" w:hAnsiTheme="minorHAnsi" w:cstheme="minorHAnsi"/>
          <w:sz w:val="24"/>
          <w:szCs w:val="24"/>
          <w:lang w:val="gl-ES"/>
        </w:rPr>
        <w:t>fig</w:t>
      </w:r>
      <w:proofErr w:type="spellEnd"/>
      <w:r w:rsidR="00033E21" w:rsidRPr="004E6BBB">
        <w:rPr>
          <w:rFonts w:asciiTheme="minorHAnsi" w:hAnsiTheme="minorHAnsi" w:cstheme="minorHAnsi"/>
          <w:sz w:val="24"/>
          <w:szCs w:val="24"/>
          <w:lang w:val="gl-ES"/>
        </w:rPr>
        <w:t>.)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. </w:t>
      </w:r>
    </w:p>
    <w:p w:rsidR="00445A07" w:rsidRPr="004E6BBB" w:rsidRDefault="004E6BBB" w:rsidP="009A2262">
      <w:pPr>
        <w:numPr>
          <w:ilvl w:val="0"/>
          <w:numId w:val="13"/>
        </w:numPr>
        <w:spacing w:before="120" w:after="120" w:line="300" w:lineRule="atLeast"/>
        <w:ind w:left="426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>
        <w:rPr>
          <w:rFonts w:asciiTheme="minorHAnsi" w:hAnsiTheme="minorHAnsi" w:cstheme="minorHAnsi"/>
          <w:sz w:val="24"/>
          <w:szCs w:val="24"/>
          <w:lang w:val="gl-ES"/>
        </w:rPr>
        <w:t>Pregue do trí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ceps: </w:t>
      </w:r>
      <w:r w:rsidR="006A3147" w:rsidRPr="004E6BBB">
        <w:rPr>
          <w:rFonts w:asciiTheme="minorHAnsi" w:hAnsiTheme="minorHAnsi" w:cstheme="minorHAnsi"/>
          <w:sz w:val="24"/>
          <w:szCs w:val="24"/>
          <w:lang w:val="gl-ES"/>
        </w:rPr>
        <w:t>Tómase na parte dorsal do brazo</w:t>
      </w:r>
      <w:r w:rsidR="003E33C4" w:rsidRPr="004E6BBB">
        <w:rPr>
          <w:rFonts w:asciiTheme="minorHAnsi" w:hAnsiTheme="minorHAnsi" w:cstheme="minorHAnsi"/>
          <w:sz w:val="24"/>
          <w:szCs w:val="24"/>
          <w:lang w:val="gl-ES"/>
        </w:rPr>
        <w:t>,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á metade do </w:t>
      </w:r>
      <w:r w:rsidR="003E33C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mesmo e </w:t>
      </w:r>
      <w:r w:rsidR="00445A07" w:rsidRPr="004E6BBB">
        <w:rPr>
          <w:rFonts w:asciiTheme="minorHAnsi" w:hAnsiTheme="minorHAnsi" w:cstheme="minorHAnsi"/>
          <w:sz w:val="24"/>
          <w:szCs w:val="24"/>
          <w:lang w:val="gl-ES"/>
        </w:rPr>
        <w:t>en vertical.</w:t>
      </w:r>
    </w:p>
    <w:p w:rsidR="005909FE" w:rsidRPr="004E6BBB" w:rsidRDefault="004E6BBB" w:rsidP="009A2262">
      <w:pPr>
        <w:numPr>
          <w:ilvl w:val="0"/>
          <w:numId w:val="13"/>
        </w:numPr>
        <w:spacing w:before="120" w:after="120" w:line="300" w:lineRule="atLeast"/>
        <w:ind w:left="426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>
        <w:rPr>
          <w:rFonts w:asciiTheme="minorHAnsi" w:hAnsiTheme="minorHAnsi" w:cstheme="minorHAnsi"/>
          <w:sz w:val="24"/>
          <w:szCs w:val="24"/>
          <w:lang w:val="gl-ES"/>
        </w:rPr>
        <w:t>Pregue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proofErr w:type="spellStart"/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>subescapular</w:t>
      </w:r>
      <w:proofErr w:type="spellEnd"/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: </w:t>
      </w:r>
      <w:r w:rsidR="006A3147" w:rsidRPr="004E6BBB">
        <w:rPr>
          <w:rFonts w:asciiTheme="minorHAnsi" w:hAnsiTheme="minorHAnsi" w:cstheme="minorHAnsi"/>
          <w:sz w:val="24"/>
          <w:szCs w:val="24"/>
          <w:lang w:val="gl-ES"/>
        </w:rPr>
        <w:t>Tómase nas costas seguindo a</w:t>
      </w:r>
      <w:r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hyperlink r:id="rId8" w:history="1">
        <w:r w:rsidR="005909FE" w:rsidRPr="004E6BBB">
          <w:rPr>
            <w:rFonts w:asciiTheme="minorHAnsi" w:hAnsiTheme="minorHAnsi" w:cstheme="minorHAnsi"/>
            <w:sz w:val="24"/>
            <w:szCs w:val="24"/>
            <w:lang w:val="gl-ES"/>
          </w:rPr>
          <w:t>dirección</w:t>
        </w:r>
      </w:hyperlink>
      <w:r>
        <w:rPr>
          <w:rFonts w:asciiTheme="minorHAnsi" w:hAnsiTheme="minorHAnsi" w:cstheme="minorHAnsi"/>
          <w:sz w:val="24"/>
          <w:szCs w:val="24"/>
          <w:lang w:val="gl-ES"/>
        </w:rPr>
        <w:t xml:space="preserve"> do bordo interno do </w:t>
      </w:r>
      <w:proofErr w:type="spellStart"/>
      <w:r>
        <w:rPr>
          <w:rFonts w:asciiTheme="minorHAnsi" w:hAnsiTheme="minorHAnsi" w:cstheme="minorHAnsi"/>
          <w:sz w:val="24"/>
          <w:szCs w:val="24"/>
          <w:lang w:val="gl-ES"/>
        </w:rPr>
        <w:t>omóplata</w:t>
      </w:r>
      <w:proofErr w:type="spellEnd"/>
      <w:r w:rsidR="00775FC6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, no bordo máis saínte </w:t>
      </w:r>
      <w:r w:rsidR="003E33C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e con 45 </w:t>
      </w:r>
      <w:r w:rsidR="00775FC6" w:rsidRPr="004E6BBB">
        <w:rPr>
          <w:rFonts w:asciiTheme="minorHAnsi" w:hAnsiTheme="minorHAnsi" w:cstheme="minorHAnsi"/>
          <w:sz w:val="24"/>
          <w:szCs w:val="24"/>
          <w:lang w:val="gl-ES"/>
        </w:rPr>
        <w:t>º de inclinación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5909FE" w:rsidRPr="004E6BBB" w:rsidRDefault="004E6BBB" w:rsidP="009A2262">
      <w:pPr>
        <w:numPr>
          <w:ilvl w:val="0"/>
          <w:numId w:val="13"/>
        </w:numPr>
        <w:spacing w:before="120" w:after="120" w:line="300" w:lineRule="atLeast"/>
        <w:ind w:left="426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>
        <w:rPr>
          <w:rFonts w:asciiTheme="minorHAnsi" w:hAnsiTheme="minorHAnsi" w:cstheme="minorHAnsi"/>
          <w:sz w:val="24"/>
          <w:szCs w:val="24"/>
          <w:lang w:val="gl-ES"/>
        </w:rPr>
        <w:t xml:space="preserve">Pregue </w:t>
      </w:r>
      <w:proofErr w:type="spellStart"/>
      <w:r>
        <w:rPr>
          <w:rFonts w:asciiTheme="minorHAnsi" w:hAnsiTheme="minorHAnsi" w:cstheme="minorHAnsi"/>
          <w:sz w:val="24"/>
          <w:szCs w:val="24"/>
          <w:lang w:val="gl-ES"/>
        </w:rPr>
        <w:t>suprailí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>aco</w:t>
      </w:r>
      <w:proofErr w:type="spellEnd"/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: </w:t>
      </w:r>
      <w:r w:rsidR="006A3147" w:rsidRPr="004E6BBB">
        <w:rPr>
          <w:rFonts w:asciiTheme="minorHAnsi" w:hAnsiTheme="minorHAnsi" w:cstheme="minorHAnsi"/>
          <w:sz w:val="24"/>
          <w:szCs w:val="24"/>
          <w:lang w:val="gl-ES"/>
        </w:rPr>
        <w:t>Tómase se</w:t>
      </w:r>
      <w:r>
        <w:rPr>
          <w:rFonts w:asciiTheme="minorHAnsi" w:hAnsiTheme="minorHAnsi" w:cstheme="minorHAnsi"/>
          <w:sz w:val="24"/>
          <w:szCs w:val="24"/>
          <w:lang w:val="gl-ES"/>
        </w:rPr>
        <w:t>guindo a dirección da crista ilí</w:t>
      </w:r>
      <w:r w:rsidR="006A3147" w:rsidRPr="004E6BBB">
        <w:rPr>
          <w:rFonts w:asciiTheme="minorHAnsi" w:hAnsiTheme="minorHAnsi" w:cstheme="minorHAnsi"/>
          <w:sz w:val="24"/>
          <w:szCs w:val="24"/>
          <w:lang w:val="gl-ES"/>
        </w:rPr>
        <w:t>aca superior</w:t>
      </w:r>
      <w:r w:rsidR="00775FC6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r w:rsidR="003E33C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e con 45º </w:t>
      </w:r>
      <w:r w:rsidR="00775FC6" w:rsidRPr="004E6BBB">
        <w:rPr>
          <w:rFonts w:asciiTheme="minorHAnsi" w:hAnsiTheme="minorHAnsi" w:cstheme="minorHAnsi"/>
          <w:sz w:val="24"/>
          <w:szCs w:val="24"/>
          <w:lang w:val="gl-ES"/>
        </w:rPr>
        <w:t>de inclinación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5909FE" w:rsidRPr="004E6BBB" w:rsidRDefault="004E6BBB" w:rsidP="009A2262">
      <w:pPr>
        <w:numPr>
          <w:ilvl w:val="0"/>
          <w:numId w:val="13"/>
        </w:numPr>
        <w:spacing w:before="120" w:after="120" w:line="300" w:lineRule="atLeast"/>
        <w:ind w:left="426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>
        <w:rPr>
          <w:rFonts w:asciiTheme="minorHAnsi" w:hAnsiTheme="minorHAnsi" w:cstheme="minorHAnsi"/>
          <w:sz w:val="24"/>
          <w:szCs w:val="24"/>
          <w:lang w:val="gl-ES"/>
        </w:rPr>
        <w:t>Pregue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abdominal: </w:t>
      </w:r>
      <w:r w:rsidR="006A3147" w:rsidRPr="004E6BBB">
        <w:rPr>
          <w:rFonts w:asciiTheme="minorHAnsi" w:hAnsiTheme="minorHAnsi" w:cstheme="minorHAnsi"/>
          <w:sz w:val="24"/>
          <w:szCs w:val="24"/>
          <w:lang w:val="gl-ES"/>
        </w:rPr>
        <w:t>Tómase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r w:rsidR="00225D93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á beira do embigo e 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>en sentido</w:t>
      </w:r>
      <w:r w:rsidR="00775FC6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vertical</w:t>
      </w:r>
      <w:r w:rsidR="005909FE" w:rsidRPr="004E6BBB">
        <w:rPr>
          <w:rFonts w:asciiTheme="minorHAnsi" w:hAnsiTheme="minorHAnsi" w:cstheme="minorHAnsi"/>
          <w:sz w:val="24"/>
          <w:szCs w:val="24"/>
          <w:lang w:val="gl-ES"/>
        </w:rPr>
        <w:t>.</w:t>
      </w:r>
    </w:p>
    <w:tbl>
      <w:tblPr>
        <w:tblW w:w="0" w:type="auto"/>
        <w:tblLook w:val="04A0"/>
      </w:tblPr>
      <w:tblGrid>
        <w:gridCol w:w="7621"/>
        <w:gridCol w:w="567"/>
      </w:tblGrid>
      <w:tr w:rsidR="00445A07" w:rsidRPr="004E6BBB" w:rsidTr="00225D93">
        <w:tc>
          <w:tcPr>
            <w:tcW w:w="7621" w:type="dxa"/>
          </w:tcPr>
          <w:p w:rsidR="00445A07" w:rsidRPr="004E6BBB" w:rsidRDefault="006172FC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4495800" cy="3648075"/>
                  <wp:effectExtent l="0" t="0" r="0" b="9525"/>
                  <wp:docPr id="1" name="Imagen 17" descr="http://oneentrenamientopersonal.com/wp-content/uploads/2015/03/Captura-de-pantalla-2015-03-03-a-las-16.21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ttp://oneentrenamientopersonal.com/wp-content/uploads/2015/03/Captura-de-pantalla-2015-03-03-a-las-16.21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45A07" w:rsidRPr="004E6BBB" w:rsidRDefault="00445A07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445A07" w:rsidRPr="004E6BBB" w:rsidRDefault="00445A07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:rsidR="00033E21" w:rsidRPr="004E6BBB" w:rsidRDefault="004E6BBB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>
        <w:rPr>
          <w:rFonts w:asciiTheme="minorHAnsi" w:hAnsiTheme="minorHAnsi" w:cstheme="minorHAnsi"/>
          <w:sz w:val="24"/>
          <w:szCs w:val="24"/>
          <w:lang w:val="gl-ES"/>
        </w:rPr>
        <w:t>Para tomar a medida se belis</w:t>
      </w:r>
      <w:r w:rsidR="00225D93" w:rsidRPr="004E6BBB">
        <w:rPr>
          <w:rFonts w:asciiTheme="minorHAnsi" w:hAnsiTheme="minorHAnsi" w:cstheme="minorHAnsi"/>
          <w:sz w:val="24"/>
          <w:szCs w:val="24"/>
          <w:lang w:val="gl-ES"/>
        </w:rPr>
        <w:t>ca  no lugar indicado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de maneira que unha dobre capa de pel máis o tecido adiposo subcutáneo subxacente </w:t>
      </w:r>
      <w:r w:rsidR="00225D93" w:rsidRPr="004E6BBB">
        <w:rPr>
          <w:rFonts w:asciiTheme="minorHAnsi" w:hAnsiTheme="minorHAnsi" w:cstheme="minorHAnsi"/>
          <w:sz w:val="24"/>
          <w:szCs w:val="24"/>
          <w:lang w:val="gl-ES"/>
        </w:rPr>
        <w:t>quede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proofErr w:type="spellStart"/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>presionado</w:t>
      </w:r>
      <w:proofErr w:type="spellEnd"/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entre o dedo 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>polgar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e o índice</w:t>
      </w:r>
      <w:r w:rsidR="00033E21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, débese 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ter coidado de non </w:t>
      </w:r>
      <w:proofErr w:type="spellStart"/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>presionar</w:t>
      </w:r>
      <w:proofErr w:type="spellEnd"/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o tecido muscular subxacente. </w:t>
      </w:r>
    </w:p>
    <w:tbl>
      <w:tblPr>
        <w:tblW w:w="0" w:type="auto"/>
        <w:tblLook w:val="04A0"/>
      </w:tblPr>
      <w:tblGrid>
        <w:gridCol w:w="4536"/>
        <w:gridCol w:w="4465"/>
      </w:tblGrid>
      <w:tr w:rsidR="00717F7C" w:rsidRPr="004E6BBB" w:rsidTr="00382CF6">
        <w:tc>
          <w:tcPr>
            <w:tcW w:w="4515" w:type="dxa"/>
          </w:tcPr>
          <w:p w:rsidR="00717F7C" w:rsidRPr="004E6BBB" w:rsidRDefault="006172FC" w:rsidP="00EB12A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2733675" cy="1695450"/>
                  <wp:effectExtent l="0" t="0" r="9525" b="0"/>
                  <wp:docPr id="2" name="Imagen 2" descr="como-usar-adip%C3%B4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o-usar-adip%C3%B4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717F7C" w:rsidRPr="004E6BBB" w:rsidRDefault="00717F7C" w:rsidP="00EB12A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Para asegurarse de que non se colle tecido muscular, pídeselle ao suxeito que tense o músculo e </w:t>
            </w:r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compróbase que non quedou belis</w:t>
            </w: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cado.</w:t>
            </w:r>
          </w:p>
          <w:p w:rsidR="00717F7C" w:rsidRPr="004E6BBB" w:rsidRDefault="00717F7C" w:rsidP="00EB12A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Rapidamente coa outra man aplícanse as pinzas do </w:t>
            </w:r>
            <w:proofErr w:type="spellStart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plicómetro</w:t>
            </w:r>
            <w:proofErr w:type="spellEnd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, manténdoas aproximadamente a un centímetro por baixo do </w:t>
            </w:r>
            <w:r w:rsidR="004E6BBB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polgar</w:t>
            </w: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e o índice. Xeralmente as pinzas do </w:t>
            </w:r>
            <w:proofErr w:type="spellStart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plicómetro</w:t>
            </w:r>
            <w:proofErr w:type="spellEnd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quedan a unha </w:t>
            </w: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lastRenderedPageBreak/>
              <w:t xml:space="preserve">profundidade que é aproximadamente a metade da uña do dedo. </w:t>
            </w:r>
          </w:p>
        </w:tc>
      </w:tr>
    </w:tbl>
    <w:p w:rsidR="008B3BBA" w:rsidRPr="004E6BBB" w:rsidRDefault="00717F7C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lastRenderedPageBreak/>
        <w:t xml:space="preserve">O calibre sostense sempre a 90° en relación coa superficie do sitio de medición do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pregue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. </w:t>
      </w:r>
    </w:p>
    <w:p w:rsidR="008B3BBA" w:rsidRPr="004E6BBB" w:rsidRDefault="006A3147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Asegurarse de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que a man que toma o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pregue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sobre a pel continú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>a comprimindo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o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pregue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mentres o calibre está en contacto co mesmo. A medición rexístrase dous segundos despois de aplic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ar a presión total do calibre</w:t>
      </w:r>
      <w:r w:rsidR="008B3BBA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(si pasa máis tempo, o tecido adiposo pode comprimirse).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506"/>
        <w:gridCol w:w="1729"/>
        <w:gridCol w:w="1729"/>
        <w:gridCol w:w="1729"/>
      </w:tblGrid>
      <w:tr w:rsidR="00DE3E76" w:rsidRPr="004E6BBB" w:rsidTr="00033E21">
        <w:tc>
          <w:tcPr>
            <w:tcW w:w="1951" w:type="dxa"/>
            <w:tcBorders>
              <w:bottom w:val="single" w:sz="4" w:space="0" w:color="auto"/>
            </w:tcBorders>
          </w:tcPr>
          <w:p w:rsidR="00DE3E76" w:rsidRPr="004E6BBB" w:rsidRDefault="004E6BBB" w:rsidP="00033E21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Pregues</w:t>
            </w:r>
            <w:r w:rsidR="00DE3E76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subcutáneos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(</w:t>
            </w:r>
            <w:r w:rsidR="00033E21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m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m)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DE3E76" w:rsidRPr="004E6BBB" w:rsidRDefault="004E6BBB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tríceps</w:t>
            </w:r>
          </w:p>
        </w:tc>
        <w:tc>
          <w:tcPr>
            <w:tcW w:w="1729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proofErr w:type="spellStart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subescapular</w:t>
            </w:r>
            <w:proofErr w:type="spellEnd"/>
          </w:p>
        </w:tc>
        <w:tc>
          <w:tcPr>
            <w:tcW w:w="1729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abdominal</w:t>
            </w:r>
          </w:p>
        </w:tc>
        <w:tc>
          <w:tcPr>
            <w:tcW w:w="1729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proofErr w:type="spellStart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suprailíaco</w:t>
            </w:r>
            <w:proofErr w:type="spellEnd"/>
          </w:p>
        </w:tc>
      </w:tr>
      <w:tr w:rsidR="00DE3E76" w:rsidRPr="004E6BBB" w:rsidTr="00033E21">
        <w:trPr>
          <w:trHeight w:val="70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29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29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1729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DE3235" w:rsidRPr="004E6BBB" w:rsidRDefault="00DE3235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:rsidR="00206258" w:rsidRPr="004E6BBB" w:rsidRDefault="00206258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Para calcular o valor utilízase a 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seguinte </w:t>
      </w:r>
      <w:r w:rsidRPr="004E6BBB">
        <w:rPr>
          <w:rFonts w:asciiTheme="minorHAnsi" w:hAnsiTheme="minorHAnsi" w:cstheme="minorHAnsi"/>
          <w:b/>
          <w:sz w:val="24"/>
          <w:szCs w:val="24"/>
          <w:lang w:val="gl-ES"/>
        </w:rPr>
        <w:t>fórmula de masa graxa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(MG)</w:t>
      </w:r>
    </w:p>
    <w:p w:rsidR="00206258" w:rsidRPr="004E6BBB" w:rsidRDefault="00206258" w:rsidP="009A2262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% MG = (∑4 </w:t>
      </w:r>
      <w:r w:rsidR="004E6BBB">
        <w:rPr>
          <w:rFonts w:asciiTheme="minorHAnsi" w:hAnsiTheme="minorHAnsi" w:cstheme="minorHAnsi"/>
          <w:i/>
          <w:sz w:val="24"/>
          <w:szCs w:val="24"/>
          <w:lang w:val="gl-ES"/>
        </w:rPr>
        <w:t>pregues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="00033E21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(mm)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x 0,153) + 5,783</w:t>
      </w:r>
      <w:r w:rsidR="00DE3235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=</w:t>
      </w:r>
    </w:p>
    <w:p w:rsidR="00DE3235" w:rsidRPr="004E6BBB" w:rsidRDefault="00DE3235" w:rsidP="009A2262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Á parte anotamos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o peso corporal, medido na bascula en kg =</w:t>
      </w:r>
    </w:p>
    <w:p w:rsidR="00206258" w:rsidRPr="004E6BBB" w:rsidRDefault="00206258" w:rsidP="009A2262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 xml:space="preserve">Peso </w:t>
      </w:r>
      <w:proofErr w:type="spellStart"/>
      <w:r w:rsidR="009A2262"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>G</w:t>
      </w:r>
      <w:r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>raso</w:t>
      </w:r>
      <w:proofErr w:type="spellEnd"/>
      <w:r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 xml:space="preserve"> (kg)</w:t>
      </w:r>
      <w:r w:rsidR="00726954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= % MG x peso da persoa (kg)/ 100</w:t>
      </w:r>
      <w:r w:rsidR="00DE3235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=</w:t>
      </w:r>
    </w:p>
    <w:p w:rsidR="005909FE" w:rsidRPr="004E6BBB" w:rsidRDefault="005909FE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:rsidR="00AF54F4" w:rsidRPr="004E6BBB" w:rsidRDefault="008A604F" w:rsidP="009A2262">
      <w:pPr>
        <w:numPr>
          <w:ilvl w:val="0"/>
          <w:numId w:val="9"/>
        </w:numPr>
        <w:spacing w:before="120" w:after="120" w:line="300" w:lineRule="atLeast"/>
        <w:ind w:left="0" w:firstLine="142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b/>
          <w:sz w:val="24"/>
          <w:szCs w:val="24"/>
          <w:lang w:val="gl-ES"/>
        </w:rPr>
        <w:t>Masa ósea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: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 xml:space="preserve">Calcúlase en base ó </w:t>
      </w:r>
      <w:r w:rsidR="00206258" w:rsidRPr="004E6BBB">
        <w:rPr>
          <w:rFonts w:asciiTheme="minorHAnsi" w:hAnsiTheme="minorHAnsi" w:cstheme="minorHAnsi"/>
          <w:sz w:val="24"/>
          <w:szCs w:val="24"/>
          <w:lang w:val="gl-ES"/>
        </w:rPr>
        <w:t>d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iámetro </w:t>
      </w:r>
      <w:proofErr w:type="spellStart"/>
      <w:r w:rsidR="00206258" w:rsidRPr="004E6BBB">
        <w:rPr>
          <w:rFonts w:asciiTheme="minorHAnsi" w:hAnsiTheme="minorHAnsi" w:cstheme="minorHAnsi"/>
          <w:sz w:val="24"/>
          <w:szCs w:val="24"/>
          <w:lang w:val="gl-ES"/>
        </w:rPr>
        <w:t>b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iepicondilar</w:t>
      </w:r>
      <w:proofErr w:type="spellEnd"/>
      <w:r w:rsidR="004E6BBB">
        <w:rPr>
          <w:rFonts w:asciiTheme="minorHAnsi" w:hAnsiTheme="minorHAnsi" w:cstheme="minorHAnsi"/>
          <w:sz w:val="24"/>
          <w:szCs w:val="24"/>
          <w:lang w:val="gl-ES"/>
        </w:rPr>
        <w:t xml:space="preserve"> do f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>émur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 xml:space="preserve"> e 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>d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o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 xml:space="preserve">diámetro </w:t>
      </w:r>
      <w:proofErr w:type="spellStart"/>
      <w:r w:rsidR="004E6BBB">
        <w:rPr>
          <w:rFonts w:asciiTheme="minorHAnsi" w:hAnsiTheme="minorHAnsi" w:cstheme="minorHAnsi"/>
          <w:sz w:val="24"/>
          <w:szCs w:val="24"/>
          <w:lang w:val="gl-ES"/>
        </w:rPr>
        <w:t>biestiloideo</w:t>
      </w:r>
      <w:proofErr w:type="spellEnd"/>
      <w:r w:rsidR="004E6BBB">
        <w:rPr>
          <w:rFonts w:asciiTheme="minorHAnsi" w:hAnsiTheme="minorHAnsi" w:cstheme="minorHAnsi"/>
          <w:sz w:val="24"/>
          <w:szCs w:val="24"/>
          <w:lang w:val="gl-ES"/>
        </w:rPr>
        <w:t xml:space="preserve"> dos pulsos</w:t>
      </w:r>
      <w:r w:rsidR="00AF54F4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. </w:t>
      </w:r>
    </w:p>
    <w:tbl>
      <w:tblPr>
        <w:tblW w:w="0" w:type="auto"/>
        <w:tblLook w:val="04A0"/>
      </w:tblPr>
      <w:tblGrid>
        <w:gridCol w:w="3499"/>
        <w:gridCol w:w="5506"/>
      </w:tblGrid>
      <w:tr w:rsidR="00206258" w:rsidRPr="004E6BBB" w:rsidTr="008A604F">
        <w:tc>
          <w:tcPr>
            <w:tcW w:w="3510" w:type="dxa"/>
            <w:vAlign w:val="center"/>
          </w:tcPr>
          <w:p w:rsidR="00206258" w:rsidRPr="004E6BBB" w:rsidRDefault="006172FC" w:rsidP="008A604F">
            <w:pPr>
              <w:spacing w:before="120" w:after="120" w:line="300" w:lineRule="atLeas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990725" cy="1485900"/>
                  <wp:effectExtent l="0" t="0" r="9525" b="0"/>
                  <wp:docPr id="3" name="Imagen 1" descr="http://www.efdeportes.com/efd128/activ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efdeportes.com/efd128/activ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</w:tcPr>
          <w:p w:rsidR="00225D93" w:rsidRPr="004E6BBB" w:rsidRDefault="00225D93" w:rsidP="009A2262">
            <w:pPr>
              <w:pStyle w:val="NormalWeb"/>
              <w:shd w:val="clear" w:color="auto" w:fill="FFFFFF"/>
              <w:spacing w:before="120" w:beforeAutospacing="0" w:after="120" w:afterAutospacing="0" w:line="281" w:lineRule="atLeast"/>
              <w:jc w:val="both"/>
              <w:rPr>
                <w:rFonts w:asciiTheme="minorHAnsi" w:hAnsiTheme="minorHAnsi" w:cstheme="minorHAnsi"/>
                <w:lang w:val="gl-ES"/>
              </w:rPr>
            </w:pPr>
            <w:r w:rsidRPr="004E6BBB">
              <w:rPr>
                <w:rFonts w:asciiTheme="minorHAnsi" w:hAnsiTheme="minorHAnsi" w:cstheme="minorHAnsi"/>
                <w:lang w:val="gl-ES"/>
              </w:rPr>
              <w:t xml:space="preserve">O cóndilo é a cabeza redondeada na extremidade dun óso. Un epicóndilo é un saínte ou protuberancia ósea situada sobre o </w:t>
            </w:r>
            <w:hyperlink r:id="rId12" w:tooltip="Cóndilo" w:history="1">
              <w:r w:rsidRPr="004E6BBB">
                <w:rPr>
                  <w:rFonts w:asciiTheme="minorHAnsi" w:hAnsiTheme="minorHAnsi" w:cstheme="minorHAnsi"/>
                  <w:lang w:val="gl-ES"/>
                </w:rPr>
                <w:t>cóndilo</w:t>
              </w:r>
            </w:hyperlink>
            <w:r w:rsidRPr="004E6BBB">
              <w:rPr>
                <w:rFonts w:asciiTheme="minorHAnsi" w:hAnsiTheme="minorHAnsi" w:cstheme="minorHAnsi"/>
                <w:lang w:val="gl-ES"/>
              </w:rPr>
              <w:t xml:space="preserve"> dun </w:t>
            </w:r>
            <w:hyperlink r:id="rId13" w:tooltip="Hueso" w:history="1">
              <w:r w:rsidRPr="004E6BBB">
                <w:rPr>
                  <w:rFonts w:asciiTheme="minorHAnsi" w:hAnsiTheme="minorHAnsi" w:cstheme="minorHAnsi"/>
                  <w:lang w:val="gl-ES"/>
                </w:rPr>
                <w:t>óso</w:t>
              </w:r>
            </w:hyperlink>
            <w:r w:rsidRPr="004E6BBB">
              <w:rPr>
                <w:rFonts w:asciiTheme="minorHAnsi" w:hAnsiTheme="minorHAnsi" w:cstheme="minorHAnsi"/>
                <w:lang w:val="gl-ES"/>
              </w:rPr>
              <w:t xml:space="preserve">, onde se </w:t>
            </w:r>
            <w:r w:rsidR="004E6BBB" w:rsidRPr="004E6BBB">
              <w:rPr>
                <w:rFonts w:asciiTheme="minorHAnsi" w:hAnsiTheme="minorHAnsi" w:cstheme="minorHAnsi"/>
                <w:lang w:val="gl-ES"/>
              </w:rPr>
              <w:t>insiren</w:t>
            </w:r>
            <w:r w:rsidRPr="004E6BBB">
              <w:rPr>
                <w:rFonts w:asciiTheme="minorHAnsi" w:hAnsiTheme="minorHAnsi" w:cstheme="minorHAnsi"/>
                <w:lang w:val="gl-ES"/>
              </w:rPr>
              <w:t xml:space="preserve"> </w:t>
            </w:r>
            <w:hyperlink r:id="rId14" w:tooltip="Músculos" w:history="1">
              <w:r w:rsidRPr="004E6BBB">
                <w:rPr>
                  <w:rFonts w:asciiTheme="minorHAnsi" w:hAnsiTheme="minorHAnsi" w:cstheme="minorHAnsi"/>
                  <w:lang w:val="gl-ES"/>
                </w:rPr>
                <w:t>músculos</w:t>
              </w:r>
            </w:hyperlink>
            <w:r w:rsidRPr="004E6BBB">
              <w:rPr>
                <w:rFonts w:asciiTheme="minorHAnsi" w:hAnsiTheme="minorHAnsi" w:cstheme="minorHAnsi"/>
                <w:lang w:val="gl-ES"/>
              </w:rPr>
              <w:t xml:space="preserve"> e </w:t>
            </w:r>
            <w:hyperlink r:id="rId15" w:tooltip="Ligamentos" w:history="1">
              <w:r w:rsidRPr="004E6BBB">
                <w:rPr>
                  <w:rFonts w:asciiTheme="minorHAnsi" w:hAnsiTheme="minorHAnsi" w:cstheme="minorHAnsi"/>
                  <w:lang w:val="gl-ES"/>
                </w:rPr>
                <w:t>ligamentos</w:t>
              </w:r>
            </w:hyperlink>
            <w:r w:rsidRPr="004E6BBB">
              <w:rPr>
                <w:rFonts w:asciiTheme="minorHAnsi" w:hAnsiTheme="minorHAnsi" w:cstheme="minorHAnsi"/>
                <w:lang w:val="gl-ES"/>
              </w:rPr>
              <w:t>.</w:t>
            </w:r>
          </w:p>
          <w:p w:rsidR="00206258" w:rsidRPr="004E6BBB" w:rsidRDefault="00225D93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Por tanto o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diámetro </w:t>
            </w:r>
            <w:proofErr w:type="spellStart"/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biepicondilar</w:t>
            </w:r>
            <w:proofErr w:type="spellEnd"/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do fémur é</w:t>
            </w: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a distancia entre ambos os saíntes no fémur </w:t>
            </w:r>
            <w:r w:rsidR="008A604F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á altura do xeonllo</w:t>
            </w:r>
          </w:p>
          <w:p w:rsidR="00206258" w:rsidRPr="004E6BBB" w:rsidRDefault="00D64FCE" w:rsidP="00DE3235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De forma similar un </w:t>
            </w:r>
            <w:proofErr w:type="spellStart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estiloideo</w:t>
            </w:r>
            <w:proofErr w:type="spellEnd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</w:t>
            </w:r>
            <w:r w:rsidR="00EA650B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é </w:t>
            </w: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un saínte agudo situado </w:t>
            </w:r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n</w:t>
            </w:r>
            <w:hyperlink r:id="rId16" w:tooltip="Cóndilo" w:history="1">
              <w:r w:rsidRPr="004E6BBB">
                <w:rPr>
                  <w:rFonts w:asciiTheme="minorHAnsi" w:hAnsiTheme="minorHAnsi" w:cstheme="minorHAnsi"/>
                  <w:sz w:val="24"/>
                  <w:szCs w:val="24"/>
                  <w:lang w:val="gl-ES"/>
                </w:rPr>
                <w:t>o cóndilo</w:t>
              </w:r>
            </w:hyperlink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dun </w:t>
            </w:r>
            <w:hyperlink r:id="rId17" w:tooltip="Hueso" w:history="1">
              <w:r w:rsidRPr="004E6BBB">
                <w:rPr>
                  <w:rFonts w:asciiTheme="minorHAnsi" w:hAnsiTheme="minorHAnsi" w:cstheme="minorHAnsi"/>
                  <w:sz w:val="24"/>
                  <w:szCs w:val="24"/>
                  <w:lang w:val="gl-ES"/>
                </w:rPr>
                <w:t>óso</w:t>
              </w:r>
            </w:hyperlink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. 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O</w:t>
            </w:r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diámetro </w:t>
            </w:r>
            <w:proofErr w:type="spellStart"/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biestiloideo</w:t>
            </w:r>
            <w:proofErr w:type="spellEnd"/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do pulso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</w:t>
            </w:r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mídese en</w:t>
            </w: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tre</w:t>
            </w:r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</w:t>
            </w:r>
            <w:r w:rsidR="008A604F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os </w:t>
            </w:r>
            <w:proofErr w:type="spellStart"/>
            <w:r w:rsidR="008A604F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estiloideos</w:t>
            </w:r>
            <w:proofErr w:type="spellEnd"/>
            <w:r w:rsidR="008A604F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do</w:t>
            </w:r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</w:t>
            </w:r>
            <w:r w:rsidR="008A604F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cúbito e radio, na </w:t>
            </w:r>
            <w:r w:rsid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parte máis ancha do pulso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.</w:t>
            </w:r>
          </w:p>
        </w:tc>
      </w:tr>
    </w:tbl>
    <w:p w:rsidR="00206258" w:rsidRPr="004E6BBB" w:rsidRDefault="00206258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A medida tómase co</w:t>
      </w:r>
      <w:r w:rsidR="00D64FCE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calibre en mm e </w:t>
      </w:r>
      <w:r w:rsidR="00DE3235" w:rsidRPr="004E6BBB">
        <w:rPr>
          <w:rFonts w:asciiTheme="minorHAnsi" w:hAnsiTheme="minorHAnsi" w:cstheme="minorHAnsi"/>
          <w:sz w:val="24"/>
          <w:szCs w:val="24"/>
          <w:lang w:val="gl-ES"/>
        </w:rPr>
        <w:t>logo pásase a m.</w:t>
      </w:r>
    </w:p>
    <w:p w:rsidR="00DE3235" w:rsidRPr="004E6BBB" w:rsidRDefault="004E6BBB" w:rsidP="009A2262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4"/>
          <w:szCs w:val="24"/>
          <w:lang w:val="gl-ES"/>
        </w:rPr>
      </w:pPr>
      <w:r>
        <w:rPr>
          <w:rFonts w:asciiTheme="minorHAnsi" w:hAnsiTheme="minorHAnsi" w:cstheme="minorHAnsi"/>
          <w:sz w:val="24"/>
          <w:szCs w:val="24"/>
          <w:lang w:val="gl-ES"/>
        </w:rPr>
        <w:t>Tamén fai fall</w:t>
      </w:r>
      <w:r w:rsidR="00DE3235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a </w:t>
      </w:r>
      <w:r w:rsidR="00DE3235" w:rsidRPr="004E6BBB">
        <w:rPr>
          <w:rFonts w:asciiTheme="minorHAnsi" w:hAnsiTheme="minorHAnsi" w:cstheme="minorHAnsi"/>
          <w:i/>
          <w:sz w:val="24"/>
          <w:szCs w:val="24"/>
          <w:u w:val="single"/>
          <w:lang w:val="gl-ES"/>
        </w:rPr>
        <w:t>a talla</w:t>
      </w:r>
      <w:r w:rsidR="00DE3235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en metros (m) =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DE3E76" w:rsidRPr="004E6BBB" w:rsidTr="00DE3235">
        <w:tc>
          <w:tcPr>
            <w:tcW w:w="2881" w:type="dxa"/>
            <w:tcBorders>
              <w:bottom w:val="single" w:sz="4" w:space="0" w:color="000000"/>
            </w:tcBorders>
          </w:tcPr>
          <w:p w:rsidR="00DE3E76" w:rsidRPr="004E6BBB" w:rsidRDefault="004358D7" w:rsidP="00DE3235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Diámetro óseos 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(</w:t>
            </w:r>
            <w:r w:rsidR="00DE3235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m</w:t>
            </w:r>
            <w:r w:rsidR="00206258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m)</w:t>
            </w:r>
          </w:p>
        </w:tc>
        <w:tc>
          <w:tcPr>
            <w:tcW w:w="2881" w:type="dxa"/>
          </w:tcPr>
          <w:p w:rsidR="00DE3E76" w:rsidRPr="004E6BBB" w:rsidRDefault="00732B4C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proofErr w:type="spellStart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B</w:t>
            </w:r>
            <w:r w:rsidR="00DE3E76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iepicondilar</w:t>
            </w:r>
            <w:proofErr w:type="spellEnd"/>
            <w:r w:rsidR="003F2979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(fémur)</w:t>
            </w:r>
          </w:p>
        </w:tc>
        <w:tc>
          <w:tcPr>
            <w:tcW w:w="2882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proofErr w:type="spellStart"/>
            <w:r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Biestiloideo</w:t>
            </w:r>
            <w:proofErr w:type="spellEnd"/>
            <w:r w:rsidR="002265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 (pulso</w:t>
            </w:r>
            <w:r w:rsidR="003F2979" w:rsidRPr="004E6BBB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)</w:t>
            </w:r>
          </w:p>
        </w:tc>
      </w:tr>
      <w:tr w:rsidR="00DE3E76" w:rsidRPr="004E6BBB" w:rsidTr="00DE3235">
        <w:tc>
          <w:tcPr>
            <w:tcW w:w="2881" w:type="dxa"/>
            <w:tcBorders>
              <w:left w:val="nil"/>
              <w:bottom w:val="nil"/>
            </w:tcBorders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881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882" w:type="dxa"/>
          </w:tcPr>
          <w:p w:rsidR="00DE3E76" w:rsidRPr="004E6BBB" w:rsidRDefault="00DE3E76" w:rsidP="009A2262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DE3235" w:rsidRPr="004E6BBB" w:rsidRDefault="00DE3235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:rsidR="00206258" w:rsidRPr="004E6BBB" w:rsidRDefault="00206258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Para calcular o valor utilízase a 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seguinte 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>fórmula</w:t>
      </w:r>
    </w:p>
    <w:p w:rsidR="00376413" w:rsidRPr="004E6BBB" w:rsidRDefault="008A604F" w:rsidP="009A2262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>Peso</w:t>
      </w:r>
      <w:r w:rsidR="00206258"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 xml:space="preserve"> ó</w:t>
      </w:r>
      <w:r w:rsidR="00DD18E0" w:rsidRP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>se</w:t>
      </w:r>
      <w:r w:rsidR="004E6BBB">
        <w:rPr>
          <w:rFonts w:asciiTheme="minorHAnsi" w:hAnsiTheme="minorHAnsi" w:cstheme="minorHAnsi"/>
          <w:b/>
          <w:i/>
          <w:sz w:val="24"/>
          <w:szCs w:val="24"/>
          <w:lang w:val="gl-ES"/>
        </w:rPr>
        <w:t>o</w:t>
      </w:r>
      <w:r w:rsidR="00376413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= 3,02 x </w:t>
      </w:r>
      <w:r w:rsidR="009A2262" w:rsidRPr="004E6BBB">
        <w:rPr>
          <w:rFonts w:asciiTheme="minorHAnsi" w:hAnsiTheme="minorHAnsi" w:cstheme="minorHAnsi"/>
          <w:i/>
          <w:sz w:val="24"/>
          <w:szCs w:val="24"/>
          <w:lang w:val="gl-ES"/>
        </w:rPr>
        <w:t>[400 x t</w:t>
      </w:r>
      <w:r w:rsidR="00376413" w:rsidRPr="004E6BBB">
        <w:rPr>
          <w:rFonts w:asciiTheme="minorHAnsi" w:hAnsiTheme="minorHAnsi" w:cstheme="minorHAnsi"/>
          <w:i/>
          <w:sz w:val="24"/>
          <w:szCs w:val="24"/>
          <w:lang w:val="gl-ES"/>
        </w:rPr>
        <w:t>alla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="00D64FCE" w:rsidRPr="004E6BBB">
        <w:rPr>
          <w:rFonts w:asciiTheme="minorHAnsi" w:hAnsiTheme="minorHAnsi" w:cstheme="minorHAnsi"/>
          <w:i/>
          <w:sz w:val="24"/>
          <w:szCs w:val="24"/>
          <w:lang w:val="gl-ES"/>
        </w:rPr>
        <w:t>(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>m</w:t>
      </w:r>
      <w:r w:rsidR="00376413" w:rsidRPr="004E6BBB">
        <w:rPr>
          <w:rFonts w:asciiTheme="minorHAnsi" w:hAnsiTheme="minorHAnsi" w:cstheme="minorHAnsi"/>
          <w:i/>
          <w:sz w:val="24"/>
          <w:szCs w:val="24"/>
          <w:vertAlign w:val="superscript"/>
          <w:lang w:val="gl-ES"/>
        </w:rPr>
        <w:t>2</w:t>
      </w:r>
      <w:r w:rsidR="00D64FCE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) </w:t>
      </w:r>
      <w:r w:rsidR="00206258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x </w:t>
      </w:r>
      <w:r w:rsidR="00206258" w:rsidRPr="004E6BBB">
        <w:rPr>
          <w:rFonts w:ascii="Cambria Math" w:hAnsi="Cambria Math" w:cs="Cambria Math"/>
          <w:i/>
          <w:sz w:val="24"/>
          <w:szCs w:val="24"/>
          <w:lang w:val="gl-ES"/>
        </w:rPr>
        <w:t>∅</w:t>
      </w:r>
      <w:r w:rsidR="00206258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proofErr w:type="spellStart"/>
      <w:r w:rsidR="00D64FCE" w:rsidRPr="004E6BBB">
        <w:rPr>
          <w:rFonts w:asciiTheme="minorHAnsi" w:hAnsiTheme="minorHAnsi" w:cstheme="minorHAnsi"/>
          <w:i/>
          <w:sz w:val="24"/>
          <w:szCs w:val="24"/>
          <w:lang w:val="gl-ES"/>
        </w:rPr>
        <w:t>biepicondilar</w:t>
      </w:r>
      <w:proofErr w:type="spellEnd"/>
      <w:r w:rsidR="00206258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="00D64FCE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(m) </w:t>
      </w:r>
      <w:r w:rsidR="00376413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x </w:t>
      </w:r>
      <w:r w:rsidR="00376413" w:rsidRPr="004E6BBB">
        <w:rPr>
          <w:rFonts w:ascii="Cambria Math" w:hAnsi="Cambria Math" w:cs="Cambria Math"/>
          <w:i/>
          <w:sz w:val="24"/>
          <w:szCs w:val="24"/>
          <w:lang w:val="gl-ES"/>
        </w:rPr>
        <w:t>∅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proofErr w:type="spellStart"/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>bie</w:t>
      </w:r>
      <w:r w:rsidR="00376413" w:rsidRPr="004E6BBB">
        <w:rPr>
          <w:rFonts w:asciiTheme="minorHAnsi" w:hAnsiTheme="minorHAnsi" w:cstheme="minorHAnsi"/>
          <w:i/>
          <w:sz w:val="24"/>
          <w:szCs w:val="24"/>
          <w:lang w:val="gl-ES"/>
        </w:rPr>
        <w:t>stil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>oideo</w:t>
      </w:r>
      <w:proofErr w:type="spellEnd"/>
      <w:r w:rsidR="00AF54F4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="009A2262" w:rsidRPr="004E6BBB">
        <w:rPr>
          <w:rFonts w:asciiTheme="minorHAnsi" w:hAnsiTheme="minorHAnsi" w:cstheme="minorHAnsi"/>
          <w:i/>
          <w:sz w:val="24"/>
          <w:szCs w:val="24"/>
          <w:lang w:val="gl-ES"/>
        </w:rPr>
        <w:t>(m)]</w:t>
      </w:r>
      <w:r w:rsidR="00376413" w:rsidRPr="004E6BBB">
        <w:rPr>
          <w:rFonts w:asciiTheme="minorHAnsi" w:hAnsiTheme="minorHAnsi" w:cstheme="minorHAnsi"/>
          <w:i/>
          <w:sz w:val="24"/>
          <w:szCs w:val="24"/>
          <w:vertAlign w:val="superscript"/>
          <w:lang w:val="gl-ES"/>
        </w:rPr>
        <w:t>0,712</w:t>
      </w:r>
      <w:r w:rsidR="00376413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</w:p>
    <w:p w:rsidR="00AF54F4" w:rsidRPr="004E6BBB" w:rsidRDefault="00AF54F4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:rsidR="004F1C20" w:rsidRPr="004E6BBB" w:rsidRDefault="008A604F" w:rsidP="009A2262">
      <w:pPr>
        <w:numPr>
          <w:ilvl w:val="0"/>
          <w:numId w:val="9"/>
        </w:numPr>
        <w:spacing w:before="120" w:after="120" w:line="300" w:lineRule="atLeast"/>
        <w:ind w:left="0" w:firstLine="142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A </w:t>
      </w:r>
      <w:r w:rsidRPr="004E6BBB">
        <w:rPr>
          <w:rFonts w:asciiTheme="minorHAnsi" w:hAnsiTheme="minorHAnsi" w:cstheme="minorHAnsi"/>
          <w:b/>
          <w:sz w:val="24"/>
          <w:szCs w:val="24"/>
          <w:lang w:val="gl-ES"/>
        </w:rPr>
        <w:t>masa residual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comprende </w:t>
      </w:r>
      <w:r w:rsidR="00FE153B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o 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resto de </w:t>
      </w:r>
      <w:r w:rsidR="00DD18E0" w:rsidRPr="004E6BBB">
        <w:rPr>
          <w:rFonts w:asciiTheme="minorHAnsi" w:hAnsiTheme="minorHAnsi" w:cstheme="minorHAnsi"/>
          <w:sz w:val="24"/>
          <w:szCs w:val="24"/>
          <w:lang w:val="gl-ES"/>
        </w:rPr>
        <w:t>órganos, líquidos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e tecidos de recheo. Utilízase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n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>a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s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seguinte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s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f</w:t>
      </w:r>
      <w:r w:rsidR="00DD18E0" w:rsidRPr="004E6BBB">
        <w:rPr>
          <w:rFonts w:asciiTheme="minorHAnsi" w:hAnsiTheme="minorHAnsi" w:cstheme="minorHAnsi"/>
          <w:sz w:val="24"/>
          <w:szCs w:val="24"/>
          <w:lang w:val="gl-ES"/>
        </w:rPr>
        <w:t>órmula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s</w:t>
      </w:r>
      <w:r w:rsidR="00FE153B" w:rsidRPr="004E6BBB">
        <w:rPr>
          <w:rFonts w:asciiTheme="minorHAnsi" w:hAnsiTheme="minorHAnsi" w:cstheme="minorHAnsi"/>
          <w:sz w:val="24"/>
          <w:szCs w:val="24"/>
          <w:lang w:val="gl-ES"/>
        </w:rPr>
        <w:t>:</w:t>
      </w:r>
      <w:r w:rsidR="00376413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</w:p>
    <w:p w:rsidR="00DE3235" w:rsidRPr="004E6BBB" w:rsidRDefault="004E6BBB" w:rsidP="00DE3235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>
        <w:rPr>
          <w:rFonts w:asciiTheme="minorHAnsi" w:hAnsiTheme="minorHAnsi" w:cstheme="minorHAnsi"/>
          <w:sz w:val="24"/>
          <w:szCs w:val="24"/>
          <w:lang w:val="gl-ES"/>
        </w:rPr>
        <w:t>Peso corporal total en q</w:t>
      </w:r>
      <w:r w:rsidR="00DE3235" w:rsidRPr="004E6BBB">
        <w:rPr>
          <w:rFonts w:asciiTheme="minorHAnsi" w:hAnsiTheme="minorHAnsi" w:cstheme="minorHAnsi"/>
          <w:sz w:val="24"/>
          <w:szCs w:val="24"/>
          <w:lang w:val="gl-ES"/>
        </w:rPr>
        <w:t>uilos (kg) =</w:t>
      </w:r>
    </w:p>
    <w:p w:rsidR="006A3147" w:rsidRPr="004E6BBB" w:rsidRDefault="006A3147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Peso Residual = 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0,209 x p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e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so 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(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>k</w:t>
      </w:r>
      <w:r w:rsidR="00DE3235" w:rsidRPr="004E6BBB">
        <w:rPr>
          <w:rFonts w:asciiTheme="minorHAnsi" w:hAnsiTheme="minorHAnsi" w:cstheme="minorHAnsi"/>
          <w:sz w:val="24"/>
          <w:szCs w:val="24"/>
          <w:lang w:val="gl-ES"/>
        </w:rPr>
        <w:t>g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)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(Mozas) </w:t>
      </w:r>
      <w:r w:rsidR="00DE3235" w:rsidRPr="004E6BBB">
        <w:rPr>
          <w:rFonts w:asciiTheme="minorHAnsi" w:hAnsiTheme="minorHAnsi" w:cstheme="minorHAnsi"/>
          <w:sz w:val="24"/>
          <w:szCs w:val="24"/>
          <w:lang w:val="gl-ES"/>
        </w:rPr>
        <w:t>=</w:t>
      </w:r>
    </w:p>
    <w:p w:rsidR="00376413" w:rsidRPr="004E6BBB" w:rsidRDefault="00376413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P</w:t>
      </w:r>
      <w:r w:rsidR="00DD18E0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iso 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>R</w:t>
      </w:r>
      <w:r w:rsidR="00DD18E0" w:rsidRPr="004E6BBB">
        <w:rPr>
          <w:rFonts w:asciiTheme="minorHAnsi" w:hAnsiTheme="minorHAnsi" w:cstheme="minorHAnsi"/>
          <w:sz w:val="24"/>
          <w:szCs w:val="24"/>
          <w:lang w:val="gl-ES"/>
        </w:rPr>
        <w:t>esidual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= 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0,241 x p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e</w:t>
      </w:r>
      <w:r w:rsidR="00DD18E0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so 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(</w:t>
      </w:r>
      <w:r w:rsidR="00DD18E0" w:rsidRPr="004E6BBB">
        <w:rPr>
          <w:rFonts w:asciiTheme="minorHAnsi" w:hAnsiTheme="minorHAnsi" w:cstheme="minorHAnsi"/>
          <w:sz w:val="24"/>
          <w:szCs w:val="24"/>
          <w:lang w:val="gl-ES"/>
        </w:rPr>
        <w:t>k</w:t>
      </w:r>
      <w:r w:rsidR="00DE3235" w:rsidRPr="004E6BBB">
        <w:rPr>
          <w:rFonts w:asciiTheme="minorHAnsi" w:hAnsiTheme="minorHAnsi" w:cstheme="minorHAnsi"/>
          <w:sz w:val="24"/>
          <w:szCs w:val="24"/>
          <w:lang w:val="gl-ES"/>
        </w:rPr>
        <w:t>g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)</w:t>
      </w:r>
      <w:r w:rsidR="004F1C20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>(Mozos)</w:t>
      </w:r>
      <w:r w:rsidR="00DE3235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=</w:t>
      </w:r>
    </w:p>
    <w:p w:rsidR="00AF54F4" w:rsidRPr="004E6BBB" w:rsidRDefault="00AF54F4" w:rsidP="009A2262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:rsidR="00376413" w:rsidRPr="004E6BBB" w:rsidRDefault="008A604F" w:rsidP="009A2262">
      <w:pPr>
        <w:numPr>
          <w:ilvl w:val="0"/>
          <w:numId w:val="9"/>
        </w:numPr>
        <w:spacing w:before="120" w:after="120" w:line="300" w:lineRule="atLeast"/>
        <w:ind w:left="0" w:firstLine="142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b/>
          <w:sz w:val="24"/>
          <w:szCs w:val="24"/>
          <w:lang w:val="gl-ES"/>
        </w:rPr>
        <w:t>Masa muscular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. </w:t>
      </w: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Unha vez coñecidos os </w:t>
      </w:r>
      <w:r w:rsidR="002C7A97" w:rsidRPr="004E6BBB">
        <w:rPr>
          <w:rFonts w:asciiTheme="minorHAnsi" w:hAnsiTheme="minorHAnsi" w:cstheme="minorHAnsi"/>
          <w:sz w:val="24"/>
          <w:szCs w:val="24"/>
          <w:lang w:val="gl-ES"/>
        </w:rPr>
        <w:t>valores anteriores</w:t>
      </w:r>
      <w:r w:rsidR="00376413"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</w:t>
      </w:r>
      <w:r w:rsidR="009A2262" w:rsidRPr="004E6BBB">
        <w:rPr>
          <w:rFonts w:asciiTheme="minorHAnsi" w:hAnsiTheme="minorHAnsi" w:cstheme="minorHAnsi"/>
          <w:sz w:val="24"/>
          <w:szCs w:val="24"/>
          <w:lang w:val="gl-ES"/>
        </w:rPr>
        <w:t>(todos eles en kg)</w:t>
      </w:r>
    </w:p>
    <w:p w:rsidR="00376413" w:rsidRPr="004E6BBB" w:rsidRDefault="00376413" w:rsidP="009A2262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P</w:t>
      </w:r>
      <w:r w:rsidR="004E6BBB">
        <w:rPr>
          <w:rFonts w:asciiTheme="minorHAnsi" w:hAnsiTheme="minorHAnsi" w:cstheme="minorHAnsi"/>
          <w:i/>
          <w:sz w:val="24"/>
          <w:szCs w:val="24"/>
          <w:lang w:val="gl-ES"/>
        </w:rPr>
        <w:t>e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so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M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>uscular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(Kg) = P</w:t>
      </w:r>
      <w:r w:rsidR="004E6BBB">
        <w:rPr>
          <w:rFonts w:asciiTheme="minorHAnsi" w:hAnsiTheme="minorHAnsi" w:cstheme="minorHAnsi"/>
          <w:i/>
          <w:sz w:val="24"/>
          <w:szCs w:val="24"/>
          <w:lang w:val="gl-ES"/>
        </w:rPr>
        <w:t>e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so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total</w:t>
      </w:r>
      <w:r w:rsidR="00AF54F4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- (P</w:t>
      </w:r>
      <w:r w:rsidR="004E6BBB">
        <w:rPr>
          <w:rFonts w:asciiTheme="minorHAnsi" w:hAnsiTheme="minorHAnsi" w:cstheme="minorHAnsi"/>
          <w:i/>
          <w:sz w:val="24"/>
          <w:szCs w:val="24"/>
          <w:lang w:val="gl-ES"/>
        </w:rPr>
        <w:t>e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>so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G</w:t>
      </w:r>
      <w:r w:rsidR="004E6BBB">
        <w:rPr>
          <w:rFonts w:asciiTheme="minorHAnsi" w:hAnsiTheme="minorHAnsi" w:cstheme="minorHAnsi"/>
          <w:i/>
          <w:sz w:val="24"/>
          <w:szCs w:val="24"/>
          <w:lang w:val="gl-ES"/>
        </w:rPr>
        <w:t>rax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>o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+ P</w:t>
      </w:r>
      <w:r w:rsidR="004E6BBB">
        <w:rPr>
          <w:rFonts w:asciiTheme="minorHAnsi" w:hAnsiTheme="minorHAnsi" w:cstheme="minorHAnsi"/>
          <w:i/>
          <w:sz w:val="24"/>
          <w:szCs w:val="24"/>
          <w:lang w:val="gl-ES"/>
        </w:rPr>
        <w:t>e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>so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="009A2262" w:rsidRPr="004E6BBB">
        <w:rPr>
          <w:rFonts w:asciiTheme="minorHAnsi" w:hAnsiTheme="minorHAnsi" w:cstheme="minorHAnsi"/>
          <w:i/>
          <w:sz w:val="24"/>
          <w:szCs w:val="24"/>
          <w:lang w:val="gl-ES"/>
        </w:rPr>
        <w:t>Ó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>seo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+ P</w:t>
      </w:r>
      <w:r w:rsidR="004E6BBB">
        <w:rPr>
          <w:rFonts w:asciiTheme="minorHAnsi" w:hAnsiTheme="minorHAnsi" w:cstheme="minorHAnsi"/>
          <w:i/>
          <w:sz w:val="24"/>
          <w:szCs w:val="24"/>
          <w:lang w:val="gl-ES"/>
        </w:rPr>
        <w:t>e</w:t>
      </w:r>
      <w:r w:rsidR="00DD18E0" w:rsidRPr="004E6BBB">
        <w:rPr>
          <w:rFonts w:asciiTheme="minorHAnsi" w:hAnsiTheme="minorHAnsi" w:cstheme="minorHAnsi"/>
          <w:i/>
          <w:sz w:val="24"/>
          <w:szCs w:val="24"/>
          <w:lang w:val="gl-ES"/>
        </w:rPr>
        <w:t>so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 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>R</w:t>
      </w:r>
      <w:r w:rsidR="004F1C20" w:rsidRPr="004E6BBB">
        <w:rPr>
          <w:rFonts w:asciiTheme="minorHAnsi" w:hAnsiTheme="minorHAnsi" w:cstheme="minorHAnsi"/>
          <w:i/>
          <w:sz w:val="24"/>
          <w:szCs w:val="24"/>
          <w:lang w:val="gl-ES"/>
        </w:rPr>
        <w:t>esidual</w:t>
      </w:r>
      <w:r w:rsidRPr="004E6BBB">
        <w:rPr>
          <w:rFonts w:asciiTheme="minorHAnsi" w:hAnsiTheme="minorHAnsi" w:cstheme="minorHAnsi"/>
          <w:i/>
          <w:sz w:val="24"/>
          <w:szCs w:val="24"/>
          <w:lang w:val="gl-ES"/>
        </w:rPr>
        <w:t xml:space="preserve">) </w:t>
      </w:r>
      <w:r w:rsidR="00DE3235" w:rsidRPr="004E6BBB">
        <w:rPr>
          <w:rFonts w:asciiTheme="minorHAnsi" w:hAnsiTheme="minorHAnsi" w:cstheme="minorHAnsi"/>
          <w:i/>
          <w:sz w:val="24"/>
          <w:szCs w:val="24"/>
          <w:lang w:val="gl-ES"/>
        </w:rPr>
        <w:t>=</w:t>
      </w:r>
    </w:p>
    <w:p w:rsidR="002F711E" w:rsidRPr="004E6BBB" w:rsidRDefault="002F711E" w:rsidP="008A604F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:rsidR="00EA650B" w:rsidRPr="004E6BBB" w:rsidRDefault="00EA650B" w:rsidP="00EA650B">
      <w:pPr>
        <w:numPr>
          <w:ilvl w:val="0"/>
          <w:numId w:val="9"/>
        </w:numPr>
        <w:spacing w:before="120" w:after="120" w:line="300" w:lineRule="atLeast"/>
        <w:ind w:left="0" w:firstLine="142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 xml:space="preserve"> Finalmente, anota aquí de novo todos os resultados:</w:t>
      </w:r>
      <w:bookmarkStart w:id="0" w:name="_GoBack"/>
      <w:bookmarkEnd w:id="0"/>
    </w:p>
    <w:tbl>
      <w:tblPr>
        <w:tblStyle w:val="Tablaconcuadrcula"/>
        <w:tblW w:w="0" w:type="auto"/>
        <w:tblInd w:w="567" w:type="dxa"/>
        <w:tblLook w:val="04A0"/>
      </w:tblPr>
      <w:tblGrid>
        <w:gridCol w:w="3158"/>
        <w:gridCol w:w="2527"/>
        <w:gridCol w:w="2527"/>
      </w:tblGrid>
      <w:tr w:rsidR="004358D7" w:rsidRPr="004358D7" w:rsidTr="004358D7">
        <w:tc>
          <w:tcPr>
            <w:tcW w:w="3158" w:type="dxa"/>
            <w:tcBorders>
              <w:top w:val="nil"/>
              <w:left w:val="nil"/>
            </w:tcBorders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  <w:vAlign w:val="center"/>
          </w:tcPr>
          <w:p w:rsidR="004358D7" w:rsidRPr="004358D7" w:rsidRDefault="004358D7" w:rsidP="004358D7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Individuo 1</w:t>
            </w:r>
          </w:p>
        </w:tc>
        <w:tc>
          <w:tcPr>
            <w:tcW w:w="2527" w:type="dxa"/>
            <w:vAlign w:val="center"/>
          </w:tcPr>
          <w:p w:rsidR="004358D7" w:rsidRPr="004358D7" w:rsidRDefault="004358D7" w:rsidP="004358D7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Individuo 2</w:t>
            </w: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Idade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Sexo (F/M)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358D7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Peso en kg 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358D7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Talla en m 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358D7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Peso graxo 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358D7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Peso óseo 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358D7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Peso residual 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4358D7" w:rsidRPr="004358D7" w:rsidTr="004358D7">
        <w:tc>
          <w:tcPr>
            <w:tcW w:w="3158" w:type="dxa"/>
            <w:shd w:val="clear" w:color="auto" w:fill="D9D9D9" w:themeFill="background1" w:themeFillShade="D9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4358D7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Peso muscular </w:t>
            </w: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527" w:type="dxa"/>
          </w:tcPr>
          <w:p w:rsidR="004358D7" w:rsidRPr="004358D7" w:rsidRDefault="004358D7" w:rsidP="007C3B23">
            <w:pPr>
              <w:spacing w:before="120" w:after="120" w:line="30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:rsidR="00EA650B" w:rsidRPr="004E6BBB" w:rsidRDefault="00EA650B" w:rsidP="00EA650B">
      <w:pPr>
        <w:numPr>
          <w:ilvl w:val="0"/>
          <w:numId w:val="9"/>
        </w:numPr>
        <w:spacing w:before="120" w:after="120" w:line="300" w:lineRule="atLeast"/>
        <w:ind w:left="0" w:firstLine="142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4E6BBB">
        <w:rPr>
          <w:rFonts w:asciiTheme="minorHAnsi" w:hAnsiTheme="minorHAnsi" w:cstheme="minorHAnsi"/>
          <w:sz w:val="24"/>
          <w:szCs w:val="24"/>
          <w:lang w:val="gl-ES"/>
        </w:rPr>
        <w:t>Compara os teus valores cos teóricos esperados que aparecen na primeira páxina e si hai algunha desviación trata de explicala</w:t>
      </w:r>
      <w:r w:rsidR="004E6BBB">
        <w:rPr>
          <w:rFonts w:asciiTheme="minorHAnsi" w:hAnsiTheme="minorHAnsi" w:cstheme="minorHAnsi"/>
          <w:sz w:val="24"/>
          <w:szCs w:val="24"/>
          <w:lang w:val="gl-ES"/>
        </w:rPr>
        <w:t>.</w:t>
      </w:r>
    </w:p>
    <w:sectPr w:rsidR="00EA650B" w:rsidRPr="004E6BBB" w:rsidSect="00033E21">
      <w:headerReference w:type="default" r:id="rId1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69" w:rsidRDefault="006B1B69" w:rsidP="0039726D">
      <w:pPr>
        <w:spacing w:after="0" w:line="240" w:lineRule="auto"/>
      </w:pPr>
      <w:r>
        <w:separator/>
      </w:r>
    </w:p>
  </w:endnote>
  <w:endnote w:type="continuationSeparator" w:id="0">
    <w:p w:rsidR="006B1B69" w:rsidRDefault="006B1B69" w:rsidP="0039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69" w:rsidRDefault="006B1B69" w:rsidP="0039726D">
      <w:pPr>
        <w:spacing w:after="0" w:line="240" w:lineRule="auto"/>
      </w:pPr>
      <w:r>
        <w:separator/>
      </w:r>
    </w:p>
  </w:footnote>
  <w:footnote w:type="continuationSeparator" w:id="0">
    <w:p w:rsidR="006B1B69" w:rsidRDefault="006B1B69" w:rsidP="0039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D7" w:rsidRPr="004358D7" w:rsidRDefault="004358D7" w:rsidP="004358D7">
    <w:pPr>
      <w:pStyle w:val="Encabezado"/>
      <w:rPr>
        <w:i/>
      </w:rPr>
    </w:pPr>
    <w:r>
      <w:rPr>
        <w:i/>
      </w:rPr>
      <w:t>P</w:t>
    </w:r>
    <w:r w:rsidRPr="00350DF2">
      <w:rPr>
        <w:i/>
      </w:rPr>
      <w:t>rácticas de anatomía aplicada</w:t>
    </w:r>
    <w:r>
      <w:rPr>
        <w:i/>
      </w:rPr>
      <w:tab/>
    </w:r>
    <w:r>
      <w:rPr>
        <w:i/>
      </w:rPr>
      <w:tab/>
      <w:t>IES Ramón Puga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abstractNum w:abstractNumId="0">
    <w:nsid w:val="12C538AB"/>
    <w:multiLevelType w:val="hybridMultilevel"/>
    <w:tmpl w:val="1FF20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C8F"/>
    <w:multiLevelType w:val="multilevel"/>
    <w:tmpl w:val="0A6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8666B"/>
    <w:multiLevelType w:val="hybridMultilevel"/>
    <w:tmpl w:val="C98A4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0A1B"/>
    <w:multiLevelType w:val="hybridMultilevel"/>
    <w:tmpl w:val="FF5647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C78FB"/>
    <w:multiLevelType w:val="hybridMultilevel"/>
    <w:tmpl w:val="F4C85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63FE"/>
    <w:multiLevelType w:val="hybridMultilevel"/>
    <w:tmpl w:val="CDD621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60D2"/>
    <w:multiLevelType w:val="hybridMultilevel"/>
    <w:tmpl w:val="3D8ECC8E"/>
    <w:lvl w:ilvl="0" w:tplc="3B6298F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EF4EEB"/>
    <w:multiLevelType w:val="multilevel"/>
    <w:tmpl w:val="80E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B0B9A"/>
    <w:multiLevelType w:val="hybridMultilevel"/>
    <w:tmpl w:val="A02C509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9E13F1"/>
    <w:multiLevelType w:val="hybridMultilevel"/>
    <w:tmpl w:val="8C5639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C6D01"/>
    <w:multiLevelType w:val="hybridMultilevel"/>
    <w:tmpl w:val="F99C8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C1F3A"/>
    <w:multiLevelType w:val="multilevel"/>
    <w:tmpl w:val="4C4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A5DAE"/>
    <w:multiLevelType w:val="hybridMultilevel"/>
    <w:tmpl w:val="2012D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76497"/>
    <w:multiLevelType w:val="hybridMultilevel"/>
    <w:tmpl w:val="87C2B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B40A7"/>
    <w:multiLevelType w:val="multilevel"/>
    <w:tmpl w:val="FAFA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C2"/>
    <w:rsid w:val="00033E21"/>
    <w:rsid w:val="001B13AF"/>
    <w:rsid w:val="00206258"/>
    <w:rsid w:val="00225D93"/>
    <w:rsid w:val="002265BB"/>
    <w:rsid w:val="0023049F"/>
    <w:rsid w:val="002715D6"/>
    <w:rsid w:val="002A6FA4"/>
    <w:rsid w:val="002A7CF6"/>
    <w:rsid w:val="002C7A97"/>
    <w:rsid w:val="002E72CB"/>
    <w:rsid w:val="002F711E"/>
    <w:rsid w:val="00315624"/>
    <w:rsid w:val="0036378B"/>
    <w:rsid w:val="00375DD2"/>
    <w:rsid w:val="00376413"/>
    <w:rsid w:val="00382CF6"/>
    <w:rsid w:val="00390AE4"/>
    <w:rsid w:val="00394DCB"/>
    <w:rsid w:val="003950F8"/>
    <w:rsid w:val="003970D6"/>
    <w:rsid w:val="0039726D"/>
    <w:rsid w:val="003A1937"/>
    <w:rsid w:val="003E33C4"/>
    <w:rsid w:val="003F0E30"/>
    <w:rsid w:val="003F195B"/>
    <w:rsid w:val="003F2979"/>
    <w:rsid w:val="0042549C"/>
    <w:rsid w:val="004358D7"/>
    <w:rsid w:val="00444B00"/>
    <w:rsid w:val="00445A07"/>
    <w:rsid w:val="00447FF5"/>
    <w:rsid w:val="004E23DD"/>
    <w:rsid w:val="004E6BBB"/>
    <w:rsid w:val="004F1C20"/>
    <w:rsid w:val="00581129"/>
    <w:rsid w:val="005909FE"/>
    <w:rsid w:val="006172FC"/>
    <w:rsid w:val="006A1111"/>
    <w:rsid w:val="006A3147"/>
    <w:rsid w:val="006B1B69"/>
    <w:rsid w:val="006B3AD1"/>
    <w:rsid w:val="00717F7C"/>
    <w:rsid w:val="00726954"/>
    <w:rsid w:val="00732B4C"/>
    <w:rsid w:val="00736D78"/>
    <w:rsid w:val="00746A3D"/>
    <w:rsid w:val="00775FC6"/>
    <w:rsid w:val="00807186"/>
    <w:rsid w:val="00807A83"/>
    <w:rsid w:val="00815BA1"/>
    <w:rsid w:val="008A604F"/>
    <w:rsid w:val="008B3BBA"/>
    <w:rsid w:val="008E0FC2"/>
    <w:rsid w:val="00921814"/>
    <w:rsid w:val="0098325F"/>
    <w:rsid w:val="009A2262"/>
    <w:rsid w:val="009A50EC"/>
    <w:rsid w:val="009C56C6"/>
    <w:rsid w:val="009D1A97"/>
    <w:rsid w:val="00A132FE"/>
    <w:rsid w:val="00A70DA6"/>
    <w:rsid w:val="00AF54F4"/>
    <w:rsid w:val="00B22918"/>
    <w:rsid w:val="00B32277"/>
    <w:rsid w:val="00B4271A"/>
    <w:rsid w:val="00B50A99"/>
    <w:rsid w:val="00BA6A24"/>
    <w:rsid w:val="00BC15BC"/>
    <w:rsid w:val="00C1719D"/>
    <w:rsid w:val="00C52D2D"/>
    <w:rsid w:val="00C65595"/>
    <w:rsid w:val="00CE7172"/>
    <w:rsid w:val="00D10F7C"/>
    <w:rsid w:val="00D15E4C"/>
    <w:rsid w:val="00D478C8"/>
    <w:rsid w:val="00D64FCE"/>
    <w:rsid w:val="00DD18E0"/>
    <w:rsid w:val="00DE3235"/>
    <w:rsid w:val="00DE3E76"/>
    <w:rsid w:val="00E22523"/>
    <w:rsid w:val="00E4628D"/>
    <w:rsid w:val="00E813AD"/>
    <w:rsid w:val="00E9324B"/>
    <w:rsid w:val="00EA650B"/>
    <w:rsid w:val="00EB12A2"/>
    <w:rsid w:val="00F21A51"/>
    <w:rsid w:val="00F41950"/>
    <w:rsid w:val="00F9096C"/>
    <w:rsid w:val="00FB5436"/>
    <w:rsid w:val="00F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6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3950F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376413"/>
    <w:rPr>
      <w:color w:val="0000FF"/>
      <w:u w:val="single"/>
    </w:rPr>
  </w:style>
  <w:style w:type="paragraph" w:customStyle="1" w:styleId="tablagrafico">
    <w:name w:val="tabla_grafico"/>
    <w:basedOn w:val="Normal"/>
    <w:rsid w:val="00376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64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3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uiPriority w:val="9"/>
    <w:rsid w:val="003950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B32277"/>
    <w:rPr>
      <w:color w:val="808080"/>
    </w:rPr>
  </w:style>
  <w:style w:type="paragraph" w:styleId="Prrafodelista">
    <w:name w:val="List Paragraph"/>
    <w:basedOn w:val="Normal"/>
    <w:uiPriority w:val="34"/>
    <w:qFormat/>
    <w:rsid w:val="00CE71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7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726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97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726D"/>
    <w:rPr>
      <w:sz w:val="22"/>
      <w:szCs w:val="22"/>
    </w:rPr>
  </w:style>
  <w:style w:type="paragraph" w:customStyle="1" w:styleId="Default">
    <w:name w:val="Default"/>
    <w:rsid w:val="006A314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225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5/direccion/direccion.shtml" TargetMode="External"/><Relationship Id="rId13" Type="http://schemas.openxmlformats.org/officeDocument/2006/relationships/hyperlink" Target="https://es.wikipedia.org/wiki/Hues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w4uA0Y935Zc" TargetMode="External"/><Relationship Id="rId12" Type="http://schemas.openxmlformats.org/officeDocument/2006/relationships/hyperlink" Target="https://es.wikipedia.org/wiki/C%C3%B3ndilo" TargetMode="External"/><Relationship Id="rId17" Type="http://schemas.openxmlformats.org/officeDocument/2006/relationships/hyperlink" Target="https://es.wikipedia.org/wiki/Hue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%C3%B3ndil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Ligament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s.wikipedia.org/wiki/M%C3%BAsculo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5634</CharactersWithSpaces>
  <SharedDoc>false</SharedDoc>
  <HLinks>
    <vt:vector size="48" baseType="variant">
      <vt:variant>
        <vt:i4>3539065</vt:i4>
      </vt:variant>
      <vt:variant>
        <vt:i4>24</vt:i4>
      </vt:variant>
      <vt:variant>
        <vt:i4>0</vt:i4>
      </vt:variant>
      <vt:variant>
        <vt:i4>5</vt:i4>
      </vt:variant>
      <vt:variant>
        <vt:lpwstr>https://es.wikipedia.org/wiki/Hueso</vt:lpwstr>
      </vt:variant>
      <vt:variant>
        <vt:lpwstr/>
      </vt:variant>
      <vt:variant>
        <vt:i4>2883690</vt:i4>
      </vt:variant>
      <vt:variant>
        <vt:i4>21</vt:i4>
      </vt:variant>
      <vt:variant>
        <vt:i4>0</vt:i4>
      </vt:variant>
      <vt:variant>
        <vt:i4>5</vt:i4>
      </vt:variant>
      <vt:variant>
        <vt:lpwstr>https://es.wikipedia.org/wiki/C%C3%B3ndilo</vt:lpwstr>
      </vt:variant>
      <vt:variant>
        <vt:lpwstr/>
      </vt:variant>
      <vt:variant>
        <vt:i4>5898259</vt:i4>
      </vt:variant>
      <vt:variant>
        <vt:i4>18</vt:i4>
      </vt:variant>
      <vt:variant>
        <vt:i4>0</vt:i4>
      </vt:variant>
      <vt:variant>
        <vt:i4>5</vt:i4>
      </vt:variant>
      <vt:variant>
        <vt:lpwstr>https://es.wikipedia.org/wiki/Ligamentos</vt:lpwstr>
      </vt:variant>
      <vt:variant>
        <vt:lpwstr/>
      </vt:variant>
      <vt:variant>
        <vt:i4>2949169</vt:i4>
      </vt:variant>
      <vt:variant>
        <vt:i4>15</vt:i4>
      </vt:variant>
      <vt:variant>
        <vt:i4>0</vt:i4>
      </vt:variant>
      <vt:variant>
        <vt:i4>5</vt:i4>
      </vt:variant>
      <vt:variant>
        <vt:lpwstr>https://es.wikipedia.org/wiki/M%C3%BAsculos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https://es.wikipedia.org/wiki/Hueso</vt:lpwstr>
      </vt:variant>
      <vt:variant>
        <vt:lpwstr/>
      </vt:variant>
      <vt:variant>
        <vt:i4>2883690</vt:i4>
      </vt:variant>
      <vt:variant>
        <vt:i4>9</vt:i4>
      </vt:variant>
      <vt:variant>
        <vt:i4>0</vt:i4>
      </vt:variant>
      <vt:variant>
        <vt:i4>5</vt:i4>
      </vt:variant>
      <vt:variant>
        <vt:lpwstr>https://es.wikipedia.org/wiki/C%C3%B3ndilo</vt:lpwstr>
      </vt:variant>
      <vt:variant>
        <vt:lpwstr/>
      </vt:variant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http://www.monografias.com/trabajos15/direccion/direccion.shtml</vt:lpwstr>
      </vt:variant>
      <vt:variant>
        <vt:lpwstr/>
      </vt:variant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https://youtu.be/w4uA0Y935Zc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Usuario</cp:lastModifiedBy>
  <cp:revision>5</cp:revision>
  <dcterms:created xsi:type="dcterms:W3CDTF">2018-06-03T20:52:00Z</dcterms:created>
  <dcterms:modified xsi:type="dcterms:W3CDTF">2018-06-04T14:38:00Z</dcterms:modified>
</cp:coreProperties>
</file>