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D2" w:rsidRPr="00EB53D6" w:rsidRDefault="00EB53D6" w:rsidP="002F711E">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000000"/>
          <w:sz w:val="24"/>
          <w:szCs w:val="24"/>
          <w:lang w:val="gl-ES" w:eastAsia="es-ES"/>
        </w:rPr>
      </w:pPr>
      <w:bookmarkStart w:id="0" w:name="_GoBack"/>
      <w:bookmarkEnd w:id="0"/>
      <w:r>
        <w:rPr>
          <w:rFonts w:eastAsia="Times New Roman" w:cstheme="minorHAnsi"/>
          <w:color w:val="000000"/>
          <w:sz w:val="24"/>
          <w:szCs w:val="24"/>
          <w:lang w:val="gl-ES" w:eastAsia="es-ES"/>
        </w:rPr>
        <w:t>ANÁLISE DE OURIÑOS</w:t>
      </w:r>
      <w:r w:rsidR="002F711E" w:rsidRPr="00EB53D6">
        <w:rPr>
          <w:rFonts w:eastAsia="Times New Roman" w:cstheme="minorHAnsi"/>
          <w:color w:val="000000"/>
          <w:sz w:val="24"/>
          <w:szCs w:val="24"/>
          <w:lang w:val="gl-ES" w:eastAsia="es-ES"/>
        </w:rPr>
        <w:t xml:space="preserve"> MEDIANTE TIRA REACTIVA</w:t>
      </w:r>
    </w:p>
    <w:p w:rsidR="00C878BE" w:rsidRPr="00EB53D6" w:rsidRDefault="00C878BE" w:rsidP="00C878BE">
      <w:pPr>
        <w:shd w:val="clear" w:color="auto" w:fill="FFFFFF"/>
        <w:spacing w:before="240" w:after="360" w:line="336" w:lineRule="atLeast"/>
        <w:textAlignment w:val="baseline"/>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Unha análise de ouriños con tira reactiva adoita formar parte dunha</w:t>
      </w:r>
      <w:r w:rsidR="00547851" w:rsidRPr="00EB53D6">
        <w:rPr>
          <w:rFonts w:eastAsia="Times New Roman" w:cstheme="minorHAnsi"/>
          <w:color w:val="000000"/>
          <w:sz w:val="24"/>
          <w:szCs w:val="24"/>
          <w:lang w:val="gl-ES" w:eastAsia="es-ES"/>
        </w:rPr>
        <w:t xml:space="preserve"> análise de ouriños completos, os resultados </w:t>
      </w:r>
      <w:r w:rsidRPr="00EB53D6">
        <w:rPr>
          <w:rFonts w:eastAsia="Times New Roman" w:cstheme="minorHAnsi"/>
          <w:color w:val="000000"/>
          <w:sz w:val="24"/>
          <w:szCs w:val="24"/>
          <w:lang w:val="gl-ES" w:eastAsia="es-ES"/>
        </w:rPr>
        <w:t>poden orientar o diagnóstico cara a unha infección urinaria, unha enfermidade renal, unha diabetes ou unha lesión nas vías urinarias. Si os resultados da análise son anormais, será necesario practicar análises complementarias para facer un diagnóstico definitivo.</w:t>
      </w:r>
    </w:p>
    <w:p w:rsidR="00C878BE" w:rsidRPr="00EB53D6" w:rsidRDefault="00C878BE" w:rsidP="00C878BE">
      <w:pPr>
        <w:shd w:val="clear" w:color="auto" w:fill="FFFFFF"/>
        <w:spacing w:after="0" w:line="240" w:lineRule="auto"/>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MATERIAIS</w:t>
      </w:r>
    </w:p>
    <w:p w:rsidR="00C878BE" w:rsidRPr="00EB53D6" w:rsidRDefault="00C878BE" w:rsidP="00C878BE">
      <w:pPr>
        <w:shd w:val="clear" w:color="auto" w:fill="FFFFFF"/>
        <w:spacing w:after="0" w:line="240" w:lineRule="auto"/>
        <w:jc w:val="both"/>
        <w:rPr>
          <w:rFonts w:eastAsia="Times New Roman" w:cstheme="minorHAnsi"/>
          <w:color w:val="000000"/>
          <w:sz w:val="24"/>
          <w:szCs w:val="24"/>
          <w:lang w:val="gl-ES" w:eastAsia="es-ES"/>
        </w:rPr>
      </w:pPr>
    </w:p>
    <w:p w:rsidR="00C878BE" w:rsidRPr="00EB53D6" w:rsidRDefault="00C878BE" w:rsidP="00EB53D6">
      <w:pPr>
        <w:pStyle w:val="Prrafodelista"/>
        <w:numPr>
          <w:ilvl w:val="0"/>
          <w:numId w:val="2"/>
        </w:numPr>
        <w:shd w:val="clear" w:color="auto" w:fill="FFFFFF"/>
        <w:spacing w:after="0" w:line="240" w:lineRule="auto"/>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Frasco es</w:t>
      </w:r>
      <w:r w:rsidR="00EB53D6" w:rsidRPr="00EB53D6">
        <w:rPr>
          <w:rFonts w:eastAsia="Times New Roman" w:cstheme="minorHAnsi"/>
          <w:color w:val="000000"/>
          <w:sz w:val="24"/>
          <w:szCs w:val="24"/>
          <w:lang w:val="gl-ES" w:eastAsia="es-ES"/>
        </w:rPr>
        <w:t xml:space="preserve">téril para mostra de ouriños. </w:t>
      </w:r>
    </w:p>
    <w:p w:rsidR="00C878BE" w:rsidRPr="00EB53D6" w:rsidRDefault="00547851" w:rsidP="00EB53D6">
      <w:pPr>
        <w:pStyle w:val="Prrafodelista"/>
        <w:numPr>
          <w:ilvl w:val="0"/>
          <w:numId w:val="2"/>
        </w:numPr>
        <w:shd w:val="clear" w:color="auto" w:fill="FFFFFF"/>
        <w:spacing w:after="0" w:line="240" w:lineRule="auto"/>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 xml:space="preserve">Mostra de ouriños. </w:t>
      </w:r>
    </w:p>
    <w:p w:rsidR="00C878BE" w:rsidRPr="00EB53D6" w:rsidRDefault="00C878BE" w:rsidP="00EB53D6">
      <w:pPr>
        <w:pStyle w:val="Prrafodelista"/>
        <w:numPr>
          <w:ilvl w:val="0"/>
          <w:numId w:val="2"/>
        </w:numPr>
        <w:shd w:val="clear" w:color="auto" w:fill="FFFFFF"/>
        <w:spacing w:after="0" w:line="240" w:lineRule="auto"/>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Luvas</w:t>
      </w:r>
    </w:p>
    <w:p w:rsidR="00547851" w:rsidRPr="00EB53D6" w:rsidRDefault="00547851" w:rsidP="00C878BE">
      <w:pPr>
        <w:shd w:val="clear" w:color="auto" w:fill="FFFFFF"/>
        <w:spacing w:after="0" w:line="240" w:lineRule="auto"/>
        <w:jc w:val="both"/>
        <w:rPr>
          <w:rFonts w:eastAsia="Times New Roman" w:cstheme="minorHAnsi"/>
          <w:color w:val="000000"/>
          <w:sz w:val="24"/>
          <w:szCs w:val="24"/>
          <w:lang w:val="gl-ES" w:eastAsia="es-ES"/>
        </w:rPr>
      </w:pPr>
    </w:p>
    <w:p w:rsidR="00C878BE" w:rsidRPr="00EB53D6" w:rsidRDefault="00C878BE" w:rsidP="00C878BE">
      <w:pPr>
        <w:shd w:val="clear" w:color="auto" w:fill="FFFFFF"/>
        <w:spacing w:after="0" w:line="240" w:lineRule="auto"/>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PROCEDEMENTO</w:t>
      </w:r>
    </w:p>
    <w:p w:rsidR="00547851" w:rsidRPr="00EB53D6" w:rsidRDefault="00547851" w:rsidP="00547851">
      <w:pPr>
        <w:pStyle w:val="Prrafodelista"/>
        <w:numPr>
          <w:ilvl w:val="0"/>
          <w:numId w:val="1"/>
        </w:numPr>
        <w:shd w:val="clear" w:color="auto" w:fill="FFFFFF"/>
        <w:spacing w:after="0" w:line="240" w:lineRule="auto"/>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O</w:t>
      </w:r>
      <w:r w:rsidR="00C878BE" w:rsidRPr="00EB53D6">
        <w:rPr>
          <w:rFonts w:eastAsia="Times New Roman" w:cstheme="minorHAnsi"/>
          <w:color w:val="000000"/>
          <w:sz w:val="24"/>
          <w:szCs w:val="24"/>
          <w:lang w:val="gl-ES" w:eastAsia="es-ES"/>
        </w:rPr>
        <w:t>btención dunha mostra de ouriños</w:t>
      </w:r>
    </w:p>
    <w:p w:rsidR="00547851" w:rsidRPr="00EB53D6" w:rsidRDefault="00C878BE" w:rsidP="00C878BE">
      <w:pPr>
        <w:pStyle w:val="Prrafodelista"/>
        <w:numPr>
          <w:ilvl w:val="0"/>
          <w:numId w:val="1"/>
        </w:numPr>
        <w:shd w:val="clear" w:color="auto" w:fill="FFFFFF"/>
        <w:spacing w:after="0" w:line="240" w:lineRule="auto"/>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Exame macroscópico e físico dos ouriños: Observamos a cor, o aspecto e a densidade dos ouriños sen axitar o frasco.</w:t>
      </w:r>
    </w:p>
    <w:p w:rsidR="00547851" w:rsidRPr="00EB53D6" w:rsidRDefault="00C878BE" w:rsidP="00C878BE">
      <w:pPr>
        <w:pStyle w:val="Prrafodelista"/>
        <w:numPr>
          <w:ilvl w:val="0"/>
          <w:numId w:val="1"/>
        </w:numPr>
        <w:shd w:val="clear" w:color="auto" w:fill="FFFFFF"/>
        <w:spacing w:after="0" w:line="240" w:lineRule="auto"/>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 xml:space="preserve">Exame químico: </w:t>
      </w:r>
    </w:p>
    <w:p w:rsidR="00547851" w:rsidRPr="00EB53D6" w:rsidRDefault="00C878BE" w:rsidP="00547851">
      <w:pPr>
        <w:pStyle w:val="Prrafodelista"/>
        <w:numPr>
          <w:ilvl w:val="1"/>
          <w:numId w:val="1"/>
        </w:numPr>
        <w:shd w:val="clear" w:color="auto" w:fill="FFFFFF"/>
        <w:spacing w:after="0" w:line="240" w:lineRule="auto"/>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 xml:space="preserve">Mergullamos por completo unha tira reactiva durante un curto período de tempo </w:t>
      </w:r>
    </w:p>
    <w:p w:rsidR="00547851" w:rsidRPr="00EB53D6" w:rsidRDefault="00547851" w:rsidP="00547851">
      <w:pPr>
        <w:pStyle w:val="Prrafodelista"/>
        <w:numPr>
          <w:ilvl w:val="1"/>
          <w:numId w:val="1"/>
        </w:numPr>
        <w:shd w:val="clear" w:color="auto" w:fill="FFFFFF"/>
        <w:spacing w:after="0" w:line="240" w:lineRule="auto"/>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E</w:t>
      </w:r>
      <w:r w:rsidR="00C878BE" w:rsidRPr="00EB53D6">
        <w:rPr>
          <w:rFonts w:eastAsia="Times New Roman" w:cstheme="minorHAnsi"/>
          <w:color w:val="000000"/>
          <w:sz w:val="24"/>
          <w:szCs w:val="24"/>
          <w:lang w:val="gl-ES" w:eastAsia="es-ES"/>
        </w:rPr>
        <w:t xml:space="preserve">xtraemos a tira do recipiente apoiando o bordo da tira sobre a boca do frasco para eliminar o exceso de ouriños. </w:t>
      </w:r>
    </w:p>
    <w:p w:rsidR="00EB53D6" w:rsidRDefault="00EB53D6" w:rsidP="00BC1ECB">
      <w:pPr>
        <w:pStyle w:val="Prrafodelista"/>
        <w:numPr>
          <w:ilvl w:val="1"/>
          <w:numId w:val="1"/>
        </w:numPr>
        <w:shd w:val="clear" w:color="auto" w:fill="FFFFFF"/>
        <w:spacing w:after="0" w:line="240" w:lineRule="auto"/>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Deixar</w:t>
      </w:r>
      <w:r w:rsidR="00C878BE" w:rsidRPr="00EB53D6">
        <w:rPr>
          <w:rFonts w:eastAsia="Times New Roman" w:cstheme="minorHAnsi"/>
          <w:color w:val="000000"/>
          <w:sz w:val="24"/>
          <w:szCs w:val="24"/>
          <w:lang w:val="gl-ES" w:eastAsia="es-ES"/>
        </w:rPr>
        <w:t xml:space="preserve"> repousar a tira para que leven a cabo as reaccións</w:t>
      </w:r>
      <w:r>
        <w:rPr>
          <w:rFonts w:eastAsia="Times New Roman" w:cstheme="minorHAnsi"/>
          <w:color w:val="000000"/>
          <w:sz w:val="24"/>
          <w:szCs w:val="24"/>
          <w:lang w:val="gl-ES" w:eastAsia="es-ES"/>
        </w:rPr>
        <w:t>.</w:t>
      </w:r>
    </w:p>
    <w:p w:rsidR="00C878BE" w:rsidRPr="00EB53D6" w:rsidRDefault="00547851" w:rsidP="00BC1ECB">
      <w:pPr>
        <w:pStyle w:val="Prrafodelista"/>
        <w:numPr>
          <w:ilvl w:val="1"/>
          <w:numId w:val="1"/>
        </w:numPr>
        <w:shd w:val="clear" w:color="auto" w:fill="FFFFFF"/>
        <w:spacing w:after="0" w:line="240" w:lineRule="auto"/>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Comparamos</w:t>
      </w:r>
      <w:r w:rsidR="00C878BE" w:rsidRPr="00EB53D6">
        <w:rPr>
          <w:rFonts w:eastAsia="Times New Roman" w:cstheme="minorHAnsi"/>
          <w:color w:val="000000"/>
          <w:sz w:val="24"/>
          <w:szCs w:val="24"/>
          <w:lang w:val="gl-ES" w:eastAsia="es-ES"/>
        </w:rPr>
        <w:t xml:space="preserve"> as cores que aparecen coa escala cromática </w:t>
      </w:r>
      <w:r w:rsidRPr="00EB53D6">
        <w:rPr>
          <w:rFonts w:eastAsia="Times New Roman" w:cstheme="minorHAnsi"/>
          <w:color w:val="000000"/>
          <w:sz w:val="24"/>
          <w:szCs w:val="24"/>
          <w:lang w:val="gl-ES" w:eastAsia="es-ES"/>
        </w:rPr>
        <w:t xml:space="preserve">proporcionada </w:t>
      </w:r>
      <w:r w:rsidR="00C878BE" w:rsidRPr="00EB53D6">
        <w:rPr>
          <w:rFonts w:eastAsia="Times New Roman" w:cstheme="minorHAnsi"/>
          <w:color w:val="000000"/>
          <w:sz w:val="24"/>
          <w:szCs w:val="24"/>
          <w:lang w:val="gl-ES" w:eastAsia="es-ES"/>
        </w:rPr>
        <w:t>polo fabricante da tira reactiva.</w:t>
      </w:r>
    </w:p>
    <w:p w:rsidR="00547851" w:rsidRPr="00EB53D6" w:rsidRDefault="00547851" w:rsidP="00547851">
      <w:pPr>
        <w:pStyle w:val="Prrafodelista"/>
        <w:numPr>
          <w:ilvl w:val="1"/>
          <w:numId w:val="1"/>
        </w:numPr>
        <w:shd w:val="clear" w:color="auto" w:fill="FFFFFF"/>
        <w:spacing w:after="0" w:line="240" w:lineRule="auto"/>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Anotamos os resultados na táboa.</w:t>
      </w:r>
    </w:p>
    <w:p w:rsidR="004245D2" w:rsidRPr="00EB53D6" w:rsidRDefault="004245D2" w:rsidP="00315264">
      <w:pPr>
        <w:shd w:val="clear" w:color="auto" w:fill="FFFFFF"/>
        <w:spacing w:after="0" w:line="240" w:lineRule="auto"/>
        <w:jc w:val="both"/>
        <w:rPr>
          <w:rFonts w:eastAsia="Times New Roman" w:cstheme="minorHAnsi"/>
          <w:color w:val="000000"/>
          <w:sz w:val="24"/>
          <w:szCs w:val="24"/>
          <w:lang w:val="gl-ES" w:eastAsia="es-ES"/>
        </w:rPr>
      </w:pPr>
    </w:p>
    <w:tbl>
      <w:tblPr>
        <w:tblStyle w:val="Tablaconcuadrcula"/>
        <w:tblW w:w="0" w:type="auto"/>
        <w:jc w:val="center"/>
        <w:tblLook w:val="04A0"/>
      </w:tblPr>
      <w:tblGrid>
        <w:gridCol w:w="2436"/>
        <w:gridCol w:w="1552"/>
        <w:gridCol w:w="1661"/>
      </w:tblGrid>
      <w:tr w:rsidR="00547851" w:rsidRPr="00EB53D6" w:rsidTr="002F711E">
        <w:trPr>
          <w:trHeight w:val="315"/>
          <w:jc w:val="center"/>
        </w:trPr>
        <w:tc>
          <w:tcPr>
            <w:tcW w:w="2436" w:type="dxa"/>
          </w:tcPr>
          <w:p w:rsidR="00547851" w:rsidRPr="00EB53D6" w:rsidRDefault="00547851" w:rsidP="00547851">
            <w:pPr>
              <w:jc w:val="both"/>
              <w:rPr>
                <w:rFonts w:eastAsia="Times New Roman" w:cstheme="minorHAnsi"/>
                <w:color w:val="000000"/>
                <w:sz w:val="24"/>
                <w:szCs w:val="24"/>
                <w:lang w:val="gl-ES" w:eastAsia="es-ES"/>
              </w:rPr>
            </w:pPr>
          </w:p>
        </w:tc>
        <w:tc>
          <w:tcPr>
            <w:tcW w:w="1552" w:type="dxa"/>
            <w:vAlign w:val="center"/>
          </w:tcPr>
          <w:p w:rsidR="00547851" w:rsidRPr="00EB53D6" w:rsidRDefault="00547851" w:rsidP="002F711E">
            <w:pPr>
              <w:jc w:val="center"/>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Mostra 1</w:t>
            </w:r>
          </w:p>
        </w:tc>
        <w:tc>
          <w:tcPr>
            <w:tcW w:w="1661" w:type="dxa"/>
            <w:vAlign w:val="center"/>
          </w:tcPr>
          <w:p w:rsidR="00547851" w:rsidRPr="00EB53D6" w:rsidRDefault="00547851" w:rsidP="002F711E">
            <w:pPr>
              <w:jc w:val="center"/>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Mostra 2</w:t>
            </w:r>
          </w:p>
        </w:tc>
      </w:tr>
      <w:tr w:rsidR="00EB53D6" w:rsidRPr="00EB53D6" w:rsidTr="002F711E">
        <w:trPr>
          <w:trHeight w:val="315"/>
          <w:jc w:val="center"/>
        </w:trPr>
        <w:tc>
          <w:tcPr>
            <w:tcW w:w="2436" w:type="dxa"/>
          </w:tcPr>
          <w:p w:rsidR="00EB53D6" w:rsidRPr="00EB53D6" w:rsidRDefault="00EB53D6" w:rsidP="00547851">
            <w:pPr>
              <w:jc w:val="both"/>
              <w:rPr>
                <w:rFonts w:eastAsia="Times New Roman" w:cstheme="minorHAnsi"/>
                <w:color w:val="000000"/>
                <w:sz w:val="24"/>
                <w:szCs w:val="24"/>
                <w:lang w:val="gl-ES" w:eastAsia="es-ES"/>
              </w:rPr>
            </w:pPr>
            <w:r>
              <w:rPr>
                <w:rFonts w:eastAsia="Times New Roman" w:cstheme="minorHAnsi"/>
                <w:color w:val="000000"/>
                <w:sz w:val="24"/>
                <w:szCs w:val="24"/>
                <w:lang w:val="gl-ES" w:eastAsia="es-ES"/>
              </w:rPr>
              <w:t xml:space="preserve">Cor </w:t>
            </w:r>
          </w:p>
        </w:tc>
        <w:tc>
          <w:tcPr>
            <w:tcW w:w="1552" w:type="dxa"/>
            <w:vAlign w:val="center"/>
          </w:tcPr>
          <w:p w:rsidR="00EB53D6" w:rsidRPr="00EB53D6" w:rsidRDefault="00EB53D6" w:rsidP="002F711E">
            <w:pPr>
              <w:jc w:val="center"/>
              <w:rPr>
                <w:rFonts w:eastAsia="Times New Roman" w:cstheme="minorHAnsi"/>
                <w:color w:val="000000"/>
                <w:sz w:val="24"/>
                <w:szCs w:val="24"/>
                <w:lang w:val="gl-ES" w:eastAsia="es-ES"/>
              </w:rPr>
            </w:pPr>
          </w:p>
        </w:tc>
        <w:tc>
          <w:tcPr>
            <w:tcW w:w="1661" w:type="dxa"/>
            <w:vAlign w:val="center"/>
          </w:tcPr>
          <w:p w:rsidR="00EB53D6" w:rsidRPr="00EB53D6" w:rsidRDefault="00EB53D6" w:rsidP="002F711E">
            <w:pPr>
              <w:jc w:val="center"/>
              <w:rPr>
                <w:rFonts w:eastAsia="Times New Roman" w:cstheme="minorHAnsi"/>
                <w:color w:val="000000"/>
                <w:sz w:val="24"/>
                <w:szCs w:val="24"/>
                <w:lang w:val="gl-ES" w:eastAsia="es-ES"/>
              </w:rPr>
            </w:pPr>
          </w:p>
        </w:tc>
      </w:tr>
      <w:tr w:rsidR="00EB53D6" w:rsidRPr="00EB53D6" w:rsidTr="002F711E">
        <w:trPr>
          <w:trHeight w:val="315"/>
          <w:jc w:val="center"/>
        </w:trPr>
        <w:tc>
          <w:tcPr>
            <w:tcW w:w="2436" w:type="dxa"/>
          </w:tcPr>
          <w:p w:rsidR="00EB53D6" w:rsidRPr="00EB53D6" w:rsidRDefault="00EB53D6" w:rsidP="00547851">
            <w:pPr>
              <w:jc w:val="both"/>
              <w:rPr>
                <w:rFonts w:eastAsia="Times New Roman" w:cstheme="minorHAnsi"/>
                <w:color w:val="000000"/>
                <w:sz w:val="24"/>
                <w:szCs w:val="24"/>
                <w:lang w:val="gl-ES" w:eastAsia="es-ES"/>
              </w:rPr>
            </w:pPr>
            <w:r>
              <w:rPr>
                <w:rFonts w:eastAsia="Times New Roman" w:cstheme="minorHAnsi"/>
                <w:color w:val="000000"/>
                <w:sz w:val="24"/>
                <w:szCs w:val="24"/>
                <w:lang w:val="gl-ES" w:eastAsia="es-ES"/>
              </w:rPr>
              <w:t>Turbidez</w:t>
            </w:r>
          </w:p>
        </w:tc>
        <w:tc>
          <w:tcPr>
            <w:tcW w:w="1552" w:type="dxa"/>
            <w:vAlign w:val="center"/>
          </w:tcPr>
          <w:p w:rsidR="00EB53D6" w:rsidRPr="00EB53D6" w:rsidRDefault="00EB53D6" w:rsidP="002F711E">
            <w:pPr>
              <w:jc w:val="center"/>
              <w:rPr>
                <w:rFonts w:eastAsia="Times New Roman" w:cstheme="minorHAnsi"/>
                <w:color w:val="000000"/>
                <w:sz w:val="24"/>
                <w:szCs w:val="24"/>
                <w:lang w:val="gl-ES" w:eastAsia="es-ES"/>
              </w:rPr>
            </w:pPr>
          </w:p>
        </w:tc>
        <w:tc>
          <w:tcPr>
            <w:tcW w:w="1661" w:type="dxa"/>
            <w:vAlign w:val="center"/>
          </w:tcPr>
          <w:p w:rsidR="00EB53D6" w:rsidRPr="00EB53D6" w:rsidRDefault="00EB53D6" w:rsidP="002F711E">
            <w:pPr>
              <w:jc w:val="center"/>
              <w:rPr>
                <w:rFonts w:eastAsia="Times New Roman" w:cstheme="minorHAnsi"/>
                <w:color w:val="000000"/>
                <w:sz w:val="24"/>
                <w:szCs w:val="24"/>
                <w:lang w:val="gl-ES" w:eastAsia="es-ES"/>
              </w:rPr>
            </w:pPr>
          </w:p>
        </w:tc>
      </w:tr>
      <w:tr w:rsidR="00547851" w:rsidRPr="00EB53D6" w:rsidTr="002F711E">
        <w:trPr>
          <w:trHeight w:val="315"/>
          <w:jc w:val="center"/>
        </w:trPr>
        <w:tc>
          <w:tcPr>
            <w:tcW w:w="2436" w:type="dxa"/>
          </w:tcPr>
          <w:p w:rsidR="00547851" w:rsidRPr="00EB53D6" w:rsidRDefault="00547851" w:rsidP="00547851">
            <w:pPr>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Densidade</w:t>
            </w:r>
          </w:p>
        </w:tc>
        <w:tc>
          <w:tcPr>
            <w:tcW w:w="1552" w:type="dxa"/>
            <w:vAlign w:val="center"/>
          </w:tcPr>
          <w:p w:rsidR="00547851" w:rsidRPr="00EB53D6" w:rsidRDefault="00547851" w:rsidP="002F711E">
            <w:pPr>
              <w:jc w:val="center"/>
              <w:rPr>
                <w:rFonts w:eastAsia="Times New Roman" w:cstheme="minorHAnsi"/>
                <w:color w:val="000000"/>
                <w:sz w:val="24"/>
                <w:szCs w:val="24"/>
                <w:lang w:val="gl-ES" w:eastAsia="es-ES"/>
              </w:rPr>
            </w:pPr>
          </w:p>
        </w:tc>
        <w:tc>
          <w:tcPr>
            <w:tcW w:w="1661" w:type="dxa"/>
            <w:vAlign w:val="center"/>
          </w:tcPr>
          <w:p w:rsidR="00547851" w:rsidRPr="00EB53D6" w:rsidRDefault="00547851" w:rsidP="002F711E">
            <w:pPr>
              <w:jc w:val="center"/>
              <w:rPr>
                <w:rFonts w:eastAsia="Times New Roman" w:cstheme="minorHAnsi"/>
                <w:color w:val="000000"/>
                <w:sz w:val="24"/>
                <w:szCs w:val="24"/>
                <w:lang w:val="gl-ES" w:eastAsia="es-ES"/>
              </w:rPr>
            </w:pPr>
          </w:p>
        </w:tc>
      </w:tr>
      <w:tr w:rsidR="00547851" w:rsidRPr="00EB53D6" w:rsidTr="002F711E">
        <w:trPr>
          <w:trHeight w:val="330"/>
          <w:jc w:val="center"/>
        </w:trPr>
        <w:tc>
          <w:tcPr>
            <w:tcW w:w="2436" w:type="dxa"/>
          </w:tcPr>
          <w:p w:rsidR="00547851" w:rsidRPr="00EB53D6" w:rsidRDefault="00547851" w:rsidP="00547851">
            <w:pPr>
              <w:jc w:val="both"/>
              <w:rPr>
                <w:rFonts w:eastAsia="Times New Roman" w:cstheme="minorHAnsi"/>
                <w:color w:val="000000"/>
                <w:sz w:val="24"/>
                <w:szCs w:val="24"/>
                <w:lang w:val="gl-ES" w:eastAsia="es-ES"/>
              </w:rPr>
            </w:pPr>
            <w:proofErr w:type="spellStart"/>
            <w:r w:rsidRPr="00EB53D6">
              <w:rPr>
                <w:rFonts w:eastAsia="Times New Roman" w:cstheme="minorHAnsi"/>
                <w:color w:val="000000"/>
                <w:sz w:val="24"/>
                <w:szCs w:val="24"/>
                <w:lang w:val="gl-ES" w:eastAsia="es-ES"/>
              </w:rPr>
              <w:t>pH</w:t>
            </w:r>
            <w:proofErr w:type="spellEnd"/>
          </w:p>
        </w:tc>
        <w:tc>
          <w:tcPr>
            <w:tcW w:w="1552" w:type="dxa"/>
            <w:vAlign w:val="center"/>
          </w:tcPr>
          <w:p w:rsidR="00547851" w:rsidRPr="00EB53D6" w:rsidRDefault="00547851" w:rsidP="002F711E">
            <w:pPr>
              <w:jc w:val="center"/>
              <w:rPr>
                <w:rFonts w:eastAsia="Times New Roman" w:cstheme="minorHAnsi"/>
                <w:color w:val="000000"/>
                <w:sz w:val="24"/>
                <w:szCs w:val="24"/>
                <w:lang w:val="gl-ES" w:eastAsia="es-ES"/>
              </w:rPr>
            </w:pPr>
          </w:p>
        </w:tc>
        <w:tc>
          <w:tcPr>
            <w:tcW w:w="1661" w:type="dxa"/>
            <w:vAlign w:val="center"/>
          </w:tcPr>
          <w:p w:rsidR="00547851" w:rsidRPr="00EB53D6" w:rsidRDefault="00547851" w:rsidP="002F711E">
            <w:pPr>
              <w:jc w:val="center"/>
              <w:rPr>
                <w:rFonts w:eastAsia="Times New Roman" w:cstheme="minorHAnsi"/>
                <w:color w:val="000000"/>
                <w:sz w:val="24"/>
                <w:szCs w:val="24"/>
                <w:lang w:val="gl-ES" w:eastAsia="es-ES"/>
              </w:rPr>
            </w:pPr>
          </w:p>
        </w:tc>
      </w:tr>
      <w:tr w:rsidR="00547851" w:rsidRPr="00EB53D6" w:rsidTr="002F711E">
        <w:trPr>
          <w:trHeight w:val="330"/>
          <w:jc w:val="center"/>
        </w:trPr>
        <w:tc>
          <w:tcPr>
            <w:tcW w:w="2436" w:type="dxa"/>
          </w:tcPr>
          <w:p w:rsidR="00547851" w:rsidRPr="00EB53D6" w:rsidRDefault="00547851" w:rsidP="00547851">
            <w:pPr>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Sangue</w:t>
            </w:r>
          </w:p>
        </w:tc>
        <w:tc>
          <w:tcPr>
            <w:tcW w:w="1552" w:type="dxa"/>
            <w:vAlign w:val="center"/>
          </w:tcPr>
          <w:p w:rsidR="00547851" w:rsidRPr="00EB53D6" w:rsidRDefault="00547851" w:rsidP="002F711E">
            <w:pPr>
              <w:jc w:val="center"/>
              <w:rPr>
                <w:rFonts w:eastAsia="Times New Roman" w:cstheme="minorHAnsi"/>
                <w:color w:val="000000"/>
                <w:sz w:val="24"/>
                <w:szCs w:val="24"/>
                <w:lang w:val="gl-ES" w:eastAsia="es-ES"/>
              </w:rPr>
            </w:pPr>
          </w:p>
        </w:tc>
        <w:tc>
          <w:tcPr>
            <w:tcW w:w="1661" w:type="dxa"/>
            <w:vAlign w:val="center"/>
          </w:tcPr>
          <w:p w:rsidR="00547851" w:rsidRPr="00EB53D6" w:rsidRDefault="00547851" w:rsidP="002F711E">
            <w:pPr>
              <w:jc w:val="center"/>
              <w:rPr>
                <w:rFonts w:eastAsia="Times New Roman" w:cstheme="minorHAnsi"/>
                <w:color w:val="000000"/>
                <w:sz w:val="24"/>
                <w:szCs w:val="24"/>
                <w:lang w:val="gl-ES" w:eastAsia="es-ES"/>
              </w:rPr>
            </w:pPr>
          </w:p>
        </w:tc>
      </w:tr>
      <w:tr w:rsidR="00547851" w:rsidRPr="00EB53D6" w:rsidTr="002F711E">
        <w:trPr>
          <w:trHeight w:val="330"/>
          <w:jc w:val="center"/>
        </w:trPr>
        <w:tc>
          <w:tcPr>
            <w:tcW w:w="2436" w:type="dxa"/>
          </w:tcPr>
          <w:p w:rsidR="00547851" w:rsidRPr="00EB53D6" w:rsidRDefault="00547851" w:rsidP="00547851">
            <w:pPr>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Leucocitos</w:t>
            </w:r>
          </w:p>
        </w:tc>
        <w:tc>
          <w:tcPr>
            <w:tcW w:w="1552" w:type="dxa"/>
            <w:vAlign w:val="center"/>
          </w:tcPr>
          <w:p w:rsidR="00547851" w:rsidRPr="00EB53D6" w:rsidRDefault="00547851" w:rsidP="002F711E">
            <w:pPr>
              <w:jc w:val="center"/>
              <w:rPr>
                <w:rFonts w:eastAsia="Times New Roman" w:cstheme="minorHAnsi"/>
                <w:color w:val="000000"/>
                <w:sz w:val="24"/>
                <w:szCs w:val="24"/>
                <w:lang w:val="gl-ES" w:eastAsia="es-ES"/>
              </w:rPr>
            </w:pPr>
          </w:p>
        </w:tc>
        <w:tc>
          <w:tcPr>
            <w:tcW w:w="1661" w:type="dxa"/>
            <w:vAlign w:val="center"/>
          </w:tcPr>
          <w:p w:rsidR="00547851" w:rsidRPr="00EB53D6" w:rsidRDefault="00547851" w:rsidP="002F711E">
            <w:pPr>
              <w:jc w:val="center"/>
              <w:rPr>
                <w:rFonts w:eastAsia="Times New Roman" w:cstheme="minorHAnsi"/>
                <w:color w:val="000000"/>
                <w:sz w:val="24"/>
                <w:szCs w:val="24"/>
                <w:lang w:val="gl-ES" w:eastAsia="es-ES"/>
              </w:rPr>
            </w:pPr>
          </w:p>
        </w:tc>
      </w:tr>
      <w:tr w:rsidR="00547851" w:rsidRPr="00EB53D6" w:rsidTr="002F711E">
        <w:trPr>
          <w:trHeight w:val="330"/>
          <w:jc w:val="center"/>
        </w:trPr>
        <w:tc>
          <w:tcPr>
            <w:tcW w:w="2436" w:type="dxa"/>
          </w:tcPr>
          <w:p w:rsidR="00547851" w:rsidRPr="00EB53D6" w:rsidRDefault="00547851" w:rsidP="00547851">
            <w:pPr>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Nitritos</w:t>
            </w:r>
          </w:p>
        </w:tc>
        <w:tc>
          <w:tcPr>
            <w:tcW w:w="1552" w:type="dxa"/>
            <w:vAlign w:val="center"/>
          </w:tcPr>
          <w:p w:rsidR="00547851" w:rsidRPr="00EB53D6" w:rsidRDefault="00547851" w:rsidP="002F711E">
            <w:pPr>
              <w:jc w:val="center"/>
              <w:rPr>
                <w:rFonts w:eastAsia="Times New Roman" w:cstheme="minorHAnsi"/>
                <w:color w:val="000000"/>
                <w:sz w:val="24"/>
                <w:szCs w:val="24"/>
                <w:lang w:val="gl-ES" w:eastAsia="es-ES"/>
              </w:rPr>
            </w:pPr>
          </w:p>
        </w:tc>
        <w:tc>
          <w:tcPr>
            <w:tcW w:w="1661" w:type="dxa"/>
            <w:vAlign w:val="center"/>
          </w:tcPr>
          <w:p w:rsidR="00547851" w:rsidRPr="00EB53D6" w:rsidRDefault="00547851" w:rsidP="002F711E">
            <w:pPr>
              <w:jc w:val="center"/>
              <w:rPr>
                <w:rFonts w:eastAsia="Times New Roman" w:cstheme="minorHAnsi"/>
                <w:color w:val="000000"/>
                <w:sz w:val="24"/>
                <w:szCs w:val="24"/>
                <w:lang w:val="gl-ES" w:eastAsia="es-ES"/>
              </w:rPr>
            </w:pPr>
          </w:p>
        </w:tc>
      </w:tr>
      <w:tr w:rsidR="00547851" w:rsidRPr="00EB53D6" w:rsidTr="002F711E">
        <w:trPr>
          <w:trHeight w:val="309"/>
          <w:jc w:val="center"/>
        </w:trPr>
        <w:tc>
          <w:tcPr>
            <w:tcW w:w="2436" w:type="dxa"/>
          </w:tcPr>
          <w:p w:rsidR="00547851" w:rsidRPr="00EB53D6" w:rsidRDefault="00547851" w:rsidP="00547851">
            <w:pPr>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Proteínas</w:t>
            </w:r>
          </w:p>
        </w:tc>
        <w:tc>
          <w:tcPr>
            <w:tcW w:w="1552" w:type="dxa"/>
            <w:vAlign w:val="center"/>
          </w:tcPr>
          <w:p w:rsidR="00547851" w:rsidRPr="00EB53D6" w:rsidRDefault="00547851" w:rsidP="002F711E">
            <w:pPr>
              <w:jc w:val="center"/>
              <w:rPr>
                <w:rFonts w:eastAsia="Times New Roman" w:cstheme="minorHAnsi"/>
                <w:color w:val="000000"/>
                <w:sz w:val="24"/>
                <w:szCs w:val="24"/>
                <w:lang w:val="gl-ES" w:eastAsia="es-ES"/>
              </w:rPr>
            </w:pPr>
          </w:p>
        </w:tc>
        <w:tc>
          <w:tcPr>
            <w:tcW w:w="1661" w:type="dxa"/>
            <w:vAlign w:val="center"/>
          </w:tcPr>
          <w:p w:rsidR="00547851" w:rsidRPr="00EB53D6" w:rsidRDefault="00547851" w:rsidP="002F711E">
            <w:pPr>
              <w:jc w:val="center"/>
              <w:rPr>
                <w:rFonts w:eastAsia="Times New Roman" w:cstheme="minorHAnsi"/>
                <w:color w:val="000000"/>
                <w:sz w:val="24"/>
                <w:szCs w:val="24"/>
                <w:lang w:val="gl-ES" w:eastAsia="es-ES"/>
              </w:rPr>
            </w:pPr>
          </w:p>
        </w:tc>
      </w:tr>
      <w:tr w:rsidR="00547851" w:rsidRPr="00EB53D6" w:rsidTr="002F711E">
        <w:trPr>
          <w:trHeight w:val="330"/>
          <w:jc w:val="center"/>
        </w:trPr>
        <w:tc>
          <w:tcPr>
            <w:tcW w:w="2436" w:type="dxa"/>
          </w:tcPr>
          <w:p w:rsidR="00547851" w:rsidRPr="00EB53D6" w:rsidRDefault="00547851" w:rsidP="00547851">
            <w:pPr>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Bilirrubina</w:t>
            </w:r>
          </w:p>
        </w:tc>
        <w:tc>
          <w:tcPr>
            <w:tcW w:w="1552" w:type="dxa"/>
            <w:vAlign w:val="center"/>
          </w:tcPr>
          <w:p w:rsidR="00547851" w:rsidRPr="00EB53D6" w:rsidRDefault="00547851" w:rsidP="002F711E">
            <w:pPr>
              <w:jc w:val="center"/>
              <w:rPr>
                <w:rFonts w:eastAsia="Times New Roman" w:cstheme="minorHAnsi"/>
                <w:color w:val="000000"/>
                <w:sz w:val="24"/>
                <w:szCs w:val="24"/>
                <w:lang w:val="gl-ES" w:eastAsia="es-ES"/>
              </w:rPr>
            </w:pPr>
          </w:p>
        </w:tc>
        <w:tc>
          <w:tcPr>
            <w:tcW w:w="1661" w:type="dxa"/>
            <w:vAlign w:val="center"/>
          </w:tcPr>
          <w:p w:rsidR="00547851" w:rsidRPr="00EB53D6" w:rsidRDefault="00547851" w:rsidP="002F711E">
            <w:pPr>
              <w:jc w:val="center"/>
              <w:rPr>
                <w:rFonts w:eastAsia="Times New Roman" w:cstheme="minorHAnsi"/>
                <w:color w:val="000000"/>
                <w:sz w:val="24"/>
                <w:szCs w:val="24"/>
                <w:lang w:val="gl-ES" w:eastAsia="es-ES"/>
              </w:rPr>
            </w:pPr>
          </w:p>
        </w:tc>
      </w:tr>
      <w:tr w:rsidR="00547851" w:rsidRPr="00EB53D6" w:rsidTr="002F711E">
        <w:trPr>
          <w:trHeight w:val="325"/>
          <w:jc w:val="center"/>
        </w:trPr>
        <w:tc>
          <w:tcPr>
            <w:tcW w:w="2436" w:type="dxa"/>
          </w:tcPr>
          <w:p w:rsidR="00547851" w:rsidRPr="00EB53D6" w:rsidRDefault="00547851" w:rsidP="00547851">
            <w:pPr>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Corpos cetónicos</w:t>
            </w:r>
          </w:p>
        </w:tc>
        <w:tc>
          <w:tcPr>
            <w:tcW w:w="1552" w:type="dxa"/>
            <w:vAlign w:val="center"/>
          </w:tcPr>
          <w:p w:rsidR="00547851" w:rsidRPr="00EB53D6" w:rsidRDefault="00547851" w:rsidP="002F711E">
            <w:pPr>
              <w:jc w:val="center"/>
              <w:rPr>
                <w:rFonts w:eastAsia="Times New Roman" w:cstheme="minorHAnsi"/>
                <w:color w:val="000000"/>
                <w:sz w:val="24"/>
                <w:szCs w:val="24"/>
                <w:lang w:val="gl-ES" w:eastAsia="es-ES"/>
              </w:rPr>
            </w:pPr>
          </w:p>
        </w:tc>
        <w:tc>
          <w:tcPr>
            <w:tcW w:w="1661" w:type="dxa"/>
            <w:vAlign w:val="center"/>
          </w:tcPr>
          <w:p w:rsidR="00547851" w:rsidRPr="00EB53D6" w:rsidRDefault="00547851" w:rsidP="002F711E">
            <w:pPr>
              <w:jc w:val="center"/>
              <w:rPr>
                <w:rFonts w:eastAsia="Times New Roman" w:cstheme="minorHAnsi"/>
                <w:color w:val="000000"/>
                <w:sz w:val="24"/>
                <w:szCs w:val="24"/>
                <w:lang w:val="gl-ES" w:eastAsia="es-ES"/>
              </w:rPr>
            </w:pPr>
          </w:p>
        </w:tc>
      </w:tr>
      <w:tr w:rsidR="00547851" w:rsidRPr="00EB53D6" w:rsidTr="002F711E">
        <w:trPr>
          <w:trHeight w:val="330"/>
          <w:jc w:val="center"/>
        </w:trPr>
        <w:tc>
          <w:tcPr>
            <w:tcW w:w="2436" w:type="dxa"/>
          </w:tcPr>
          <w:p w:rsidR="00547851" w:rsidRPr="00EB53D6" w:rsidRDefault="00547851" w:rsidP="00547851">
            <w:pPr>
              <w:jc w:val="both"/>
              <w:rPr>
                <w:rFonts w:eastAsia="Times New Roman" w:cstheme="minorHAnsi"/>
                <w:color w:val="000000"/>
                <w:sz w:val="24"/>
                <w:szCs w:val="24"/>
                <w:lang w:val="gl-ES" w:eastAsia="es-ES"/>
              </w:rPr>
            </w:pPr>
            <w:r w:rsidRPr="00EB53D6">
              <w:rPr>
                <w:rFonts w:eastAsia="Times New Roman" w:cstheme="minorHAnsi"/>
                <w:color w:val="000000"/>
                <w:sz w:val="24"/>
                <w:szCs w:val="24"/>
                <w:lang w:val="gl-ES" w:eastAsia="es-ES"/>
              </w:rPr>
              <w:t>Glicosa </w:t>
            </w:r>
          </w:p>
        </w:tc>
        <w:tc>
          <w:tcPr>
            <w:tcW w:w="1552" w:type="dxa"/>
            <w:vAlign w:val="center"/>
          </w:tcPr>
          <w:p w:rsidR="00547851" w:rsidRPr="00EB53D6" w:rsidRDefault="00547851" w:rsidP="002F711E">
            <w:pPr>
              <w:jc w:val="center"/>
              <w:rPr>
                <w:rFonts w:eastAsia="Times New Roman" w:cstheme="minorHAnsi"/>
                <w:color w:val="000000"/>
                <w:sz w:val="24"/>
                <w:szCs w:val="24"/>
                <w:lang w:val="gl-ES" w:eastAsia="es-ES"/>
              </w:rPr>
            </w:pPr>
          </w:p>
        </w:tc>
        <w:tc>
          <w:tcPr>
            <w:tcW w:w="1661" w:type="dxa"/>
            <w:vAlign w:val="center"/>
          </w:tcPr>
          <w:p w:rsidR="00547851" w:rsidRPr="00EB53D6" w:rsidRDefault="00547851" w:rsidP="002F711E">
            <w:pPr>
              <w:jc w:val="center"/>
              <w:rPr>
                <w:rFonts w:eastAsia="Times New Roman" w:cstheme="minorHAnsi"/>
                <w:color w:val="000000"/>
                <w:sz w:val="24"/>
                <w:szCs w:val="24"/>
                <w:lang w:val="gl-ES" w:eastAsia="es-ES"/>
              </w:rPr>
            </w:pPr>
          </w:p>
        </w:tc>
      </w:tr>
      <w:tr w:rsidR="00547851" w:rsidRPr="00EB53D6" w:rsidTr="002F711E">
        <w:trPr>
          <w:trHeight w:val="330"/>
          <w:jc w:val="center"/>
        </w:trPr>
        <w:tc>
          <w:tcPr>
            <w:tcW w:w="2436" w:type="dxa"/>
          </w:tcPr>
          <w:p w:rsidR="00547851" w:rsidRPr="00EB53D6" w:rsidRDefault="002B0824" w:rsidP="00547851">
            <w:pPr>
              <w:jc w:val="both"/>
              <w:rPr>
                <w:rFonts w:eastAsia="Times New Roman" w:cstheme="minorHAnsi"/>
                <w:color w:val="000000"/>
                <w:sz w:val="24"/>
                <w:szCs w:val="24"/>
                <w:lang w:val="gl-ES" w:eastAsia="es-ES"/>
              </w:rPr>
            </w:pPr>
            <w:r>
              <w:rPr>
                <w:rFonts w:eastAsia="Times New Roman" w:cstheme="minorHAnsi"/>
                <w:color w:val="000000"/>
                <w:sz w:val="24"/>
                <w:szCs w:val="24"/>
                <w:lang w:val="gl-ES" w:eastAsia="es-ES"/>
              </w:rPr>
              <w:t>Urobilinóx</w:t>
            </w:r>
            <w:r w:rsidR="00547851" w:rsidRPr="00EB53D6">
              <w:rPr>
                <w:rFonts w:eastAsia="Times New Roman" w:cstheme="minorHAnsi"/>
                <w:color w:val="000000"/>
                <w:sz w:val="24"/>
                <w:szCs w:val="24"/>
                <w:lang w:val="gl-ES" w:eastAsia="es-ES"/>
              </w:rPr>
              <w:t>eno</w:t>
            </w:r>
          </w:p>
        </w:tc>
        <w:tc>
          <w:tcPr>
            <w:tcW w:w="1552" w:type="dxa"/>
            <w:vAlign w:val="center"/>
          </w:tcPr>
          <w:p w:rsidR="00547851" w:rsidRPr="00EB53D6" w:rsidRDefault="00547851" w:rsidP="002F711E">
            <w:pPr>
              <w:jc w:val="center"/>
              <w:rPr>
                <w:rFonts w:eastAsia="Times New Roman" w:cstheme="minorHAnsi"/>
                <w:color w:val="000000"/>
                <w:sz w:val="24"/>
                <w:szCs w:val="24"/>
                <w:lang w:val="gl-ES" w:eastAsia="es-ES"/>
              </w:rPr>
            </w:pPr>
          </w:p>
        </w:tc>
        <w:tc>
          <w:tcPr>
            <w:tcW w:w="1661" w:type="dxa"/>
            <w:vAlign w:val="center"/>
          </w:tcPr>
          <w:p w:rsidR="00547851" w:rsidRPr="00EB53D6" w:rsidRDefault="00547851" w:rsidP="002F711E">
            <w:pPr>
              <w:jc w:val="center"/>
              <w:rPr>
                <w:rFonts w:eastAsia="Times New Roman" w:cstheme="minorHAnsi"/>
                <w:color w:val="000000"/>
                <w:sz w:val="24"/>
                <w:szCs w:val="24"/>
                <w:lang w:val="gl-ES" w:eastAsia="es-ES"/>
              </w:rPr>
            </w:pPr>
          </w:p>
        </w:tc>
      </w:tr>
    </w:tbl>
    <w:p w:rsidR="00EB53D6" w:rsidRDefault="00EB53D6" w:rsidP="00547851">
      <w:pPr>
        <w:rPr>
          <w:rFonts w:cstheme="minorHAnsi"/>
          <w:sz w:val="24"/>
          <w:szCs w:val="24"/>
          <w:lang w:val="gl-ES"/>
        </w:rPr>
      </w:pPr>
    </w:p>
    <w:p w:rsidR="00AA6B8A" w:rsidRDefault="00EB53D6" w:rsidP="00547851">
      <w:pPr>
        <w:rPr>
          <w:rFonts w:cstheme="minorHAnsi"/>
          <w:sz w:val="24"/>
          <w:szCs w:val="24"/>
          <w:lang w:val="gl-ES"/>
        </w:rPr>
      </w:pPr>
      <w:r>
        <w:rPr>
          <w:rFonts w:cstheme="minorHAnsi"/>
          <w:sz w:val="24"/>
          <w:szCs w:val="24"/>
          <w:lang w:val="gl-ES"/>
        </w:rPr>
        <w:t>CONCLUSIÓNS</w:t>
      </w:r>
    </w:p>
    <w:p w:rsidR="00EB53D6" w:rsidRPr="00EB53D6" w:rsidRDefault="00EB53D6">
      <w:pPr>
        <w:rPr>
          <w:rFonts w:cstheme="minorHAnsi"/>
          <w:sz w:val="24"/>
          <w:szCs w:val="24"/>
          <w:lang w:val="gl-ES"/>
        </w:rPr>
      </w:pPr>
      <w:r>
        <w:rPr>
          <w:rFonts w:cstheme="minorHAnsi"/>
          <w:sz w:val="24"/>
          <w:szCs w:val="24"/>
          <w:lang w:val="gl-ES"/>
        </w:rPr>
        <w:t xml:space="preserve">Debería esta persoa ir ó medico para comprobar o seu estado de saúde? Comenta o resultado da análise en función dos valores obtidos. </w:t>
      </w:r>
    </w:p>
    <w:sectPr w:rsidR="00EB53D6" w:rsidRPr="00EB53D6" w:rsidSect="003507C4">
      <w:headerReference w:type="default" r:id="rId7"/>
      <w:pgSz w:w="11906" w:h="16838"/>
      <w:pgMar w:top="284"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7C4" w:rsidRDefault="003507C4" w:rsidP="003507C4">
      <w:pPr>
        <w:spacing w:after="0" w:line="240" w:lineRule="auto"/>
      </w:pPr>
      <w:r>
        <w:separator/>
      </w:r>
    </w:p>
  </w:endnote>
  <w:endnote w:type="continuationSeparator" w:id="0">
    <w:p w:rsidR="003507C4" w:rsidRDefault="003507C4" w:rsidP="00350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7C4" w:rsidRDefault="003507C4" w:rsidP="003507C4">
      <w:pPr>
        <w:spacing w:after="0" w:line="240" w:lineRule="auto"/>
      </w:pPr>
      <w:r>
        <w:separator/>
      </w:r>
    </w:p>
  </w:footnote>
  <w:footnote w:type="continuationSeparator" w:id="0">
    <w:p w:rsidR="003507C4" w:rsidRDefault="003507C4" w:rsidP="00350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C4" w:rsidRPr="00350DF2" w:rsidRDefault="003507C4" w:rsidP="003507C4">
    <w:pPr>
      <w:pStyle w:val="Encabezado"/>
      <w:rPr>
        <w:i/>
      </w:rPr>
    </w:pPr>
    <w:r>
      <w:rPr>
        <w:i/>
      </w:rPr>
      <w:t>P</w:t>
    </w:r>
    <w:r w:rsidRPr="00350DF2">
      <w:rPr>
        <w:i/>
      </w:rPr>
      <w:t>rácticas de anatomía aplicada</w:t>
    </w:r>
    <w:r>
      <w:rPr>
        <w:i/>
      </w:rPr>
      <w:tab/>
    </w:r>
    <w:r>
      <w:rPr>
        <w:i/>
      </w:rPr>
      <w:tab/>
      <w:t>IES Ramón Puga</w:t>
    </w:r>
  </w:p>
  <w:p w:rsidR="003507C4" w:rsidRPr="003507C4" w:rsidRDefault="003507C4" w:rsidP="003507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37601"/>
    <w:multiLevelType w:val="hybridMultilevel"/>
    <w:tmpl w:val="9E803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D1A22E6"/>
    <w:multiLevelType w:val="hybridMultilevel"/>
    <w:tmpl w:val="77A21FC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5264"/>
    <w:rsid w:val="000C1035"/>
    <w:rsid w:val="002B0824"/>
    <w:rsid w:val="002F711E"/>
    <w:rsid w:val="00315264"/>
    <w:rsid w:val="003507C4"/>
    <w:rsid w:val="004245D2"/>
    <w:rsid w:val="00547851"/>
    <w:rsid w:val="00AA6B8A"/>
    <w:rsid w:val="00AF41B0"/>
    <w:rsid w:val="00C822DD"/>
    <w:rsid w:val="00C878BE"/>
    <w:rsid w:val="00EB53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7851"/>
    <w:pPr>
      <w:ind w:left="720"/>
      <w:contextualSpacing/>
    </w:pPr>
  </w:style>
  <w:style w:type="table" w:styleId="Tablaconcuadrcula">
    <w:name w:val="Table Grid"/>
    <w:basedOn w:val="Tablanormal"/>
    <w:uiPriority w:val="39"/>
    <w:rsid w:val="00547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507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07C4"/>
  </w:style>
  <w:style w:type="paragraph" w:styleId="Piedepgina">
    <w:name w:val="footer"/>
    <w:basedOn w:val="Normal"/>
    <w:link w:val="PiedepginaCar"/>
    <w:uiPriority w:val="99"/>
    <w:unhideWhenUsed/>
    <w:rsid w:val="003507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07C4"/>
  </w:style>
</w:styles>
</file>

<file path=word/webSettings.xml><?xml version="1.0" encoding="utf-8"?>
<w:webSettings xmlns:r="http://schemas.openxmlformats.org/officeDocument/2006/relationships" xmlns:w="http://schemas.openxmlformats.org/wordprocessingml/2006/main">
  <w:divs>
    <w:div w:id="713508538">
      <w:bodyDiv w:val="1"/>
      <w:marLeft w:val="0"/>
      <w:marRight w:val="0"/>
      <w:marTop w:val="0"/>
      <w:marBottom w:val="0"/>
      <w:divBdr>
        <w:top w:val="none" w:sz="0" w:space="0" w:color="auto"/>
        <w:left w:val="none" w:sz="0" w:space="0" w:color="auto"/>
        <w:bottom w:val="none" w:sz="0" w:space="0" w:color="auto"/>
        <w:right w:val="none" w:sz="0" w:space="0" w:color="auto"/>
      </w:divBdr>
    </w:div>
    <w:div w:id="1273589935">
      <w:bodyDiv w:val="1"/>
      <w:marLeft w:val="0"/>
      <w:marRight w:val="0"/>
      <w:marTop w:val="0"/>
      <w:marBottom w:val="0"/>
      <w:divBdr>
        <w:top w:val="none" w:sz="0" w:space="0" w:color="auto"/>
        <w:left w:val="none" w:sz="0" w:space="0" w:color="auto"/>
        <w:bottom w:val="none" w:sz="0" w:space="0" w:color="auto"/>
        <w:right w:val="none" w:sz="0" w:space="0" w:color="auto"/>
      </w:divBdr>
    </w:div>
    <w:div w:id="2099672069">
      <w:bodyDiv w:val="1"/>
      <w:marLeft w:val="0"/>
      <w:marRight w:val="0"/>
      <w:marTop w:val="0"/>
      <w:marBottom w:val="0"/>
      <w:divBdr>
        <w:top w:val="none" w:sz="0" w:space="0" w:color="auto"/>
        <w:left w:val="none" w:sz="0" w:space="0" w:color="auto"/>
        <w:bottom w:val="none" w:sz="0" w:space="0" w:color="auto"/>
        <w:right w:val="none" w:sz="0" w:space="0" w:color="auto"/>
      </w:divBdr>
      <w:divsChild>
        <w:div w:id="1164734595">
          <w:marLeft w:val="0"/>
          <w:marRight w:val="0"/>
          <w:marTop w:val="0"/>
          <w:marBottom w:val="0"/>
          <w:divBdr>
            <w:top w:val="none" w:sz="0" w:space="0" w:color="auto"/>
            <w:left w:val="none" w:sz="0" w:space="0" w:color="auto"/>
            <w:bottom w:val="none" w:sz="0" w:space="0" w:color="auto"/>
            <w:right w:val="none" w:sz="0" w:space="0" w:color="auto"/>
          </w:divBdr>
        </w:div>
        <w:div w:id="85926576">
          <w:marLeft w:val="0"/>
          <w:marRight w:val="0"/>
          <w:marTop w:val="0"/>
          <w:marBottom w:val="0"/>
          <w:divBdr>
            <w:top w:val="none" w:sz="0" w:space="0" w:color="auto"/>
            <w:left w:val="none" w:sz="0" w:space="0" w:color="auto"/>
            <w:bottom w:val="none" w:sz="0" w:space="0" w:color="auto"/>
            <w:right w:val="none" w:sz="0" w:space="0" w:color="auto"/>
          </w:divBdr>
        </w:div>
        <w:div w:id="1196776568">
          <w:marLeft w:val="0"/>
          <w:marRight w:val="0"/>
          <w:marTop w:val="0"/>
          <w:marBottom w:val="0"/>
          <w:divBdr>
            <w:top w:val="none" w:sz="0" w:space="0" w:color="auto"/>
            <w:left w:val="none" w:sz="0" w:space="0" w:color="auto"/>
            <w:bottom w:val="none" w:sz="0" w:space="0" w:color="auto"/>
            <w:right w:val="none" w:sz="0" w:space="0" w:color="auto"/>
          </w:divBdr>
        </w:div>
        <w:div w:id="191576139">
          <w:marLeft w:val="0"/>
          <w:marRight w:val="0"/>
          <w:marTop w:val="0"/>
          <w:marBottom w:val="0"/>
          <w:divBdr>
            <w:top w:val="none" w:sz="0" w:space="0" w:color="auto"/>
            <w:left w:val="none" w:sz="0" w:space="0" w:color="auto"/>
            <w:bottom w:val="none" w:sz="0" w:space="0" w:color="auto"/>
            <w:right w:val="none" w:sz="0" w:space="0" w:color="auto"/>
          </w:divBdr>
        </w:div>
        <w:div w:id="772242450">
          <w:marLeft w:val="0"/>
          <w:marRight w:val="0"/>
          <w:marTop w:val="0"/>
          <w:marBottom w:val="0"/>
          <w:divBdr>
            <w:top w:val="none" w:sz="0" w:space="0" w:color="auto"/>
            <w:left w:val="none" w:sz="0" w:space="0" w:color="auto"/>
            <w:bottom w:val="none" w:sz="0" w:space="0" w:color="auto"/>
            <w:right w:val="none" w:sz="0" w:space="0" w:color="auto"/>
          </w:divBdr>
        </w:div>
        <w:div w:id="1934194840">
          <w:marLeft w:val="0"/>
          <w:marRight w:val="0"/>
          <w:marTop w:val="0"/>
          <w:marBottom w:val="0"/>
          <w:divBdr>
            <w:top w:val="none" w:sz="0" w:space="0" w:color="auto"/>
            <w:left w:val="none" w:sz="0" w:space="0" w:color="auto"/>
            <w:bottom w:val="none" w:sz="0" w:space="0" w:color="auto"/>
            <w:right w:val="none" w:sz="0" w:space="0" w:color="auto"/>
          </w:divBdr>
        </w:div>
        <w:div w:id="341401506">
          <w:marLeft w:val="0"/>
          <w:marRight w:val="0"/>
          <w:marTop w:val="0"/>
          <w:marBottom w:val="0"/>
          <w:divBdr>
            <w:top w:val="none" w:sz="0" w:space="0" w:color="auto"/>
            <w:left w:val="none" w:sz="0" w:space="0" w:color="auto"/>
            <w:bottom w:val="none" w:sz="0" w:space="0" w:color="auto"/>
            <w:right w:val="none" w:sz="0" w:space="0" w:color="auto"/>
          </w:divBdr>
        </w:div>
        <w:div w:id="1671978472">
          <w:marLeft w:val="0"/>
          <w:marRight w:val="0"/>
          <w:marTop w:val="0"/>
          <w:marBottom w:val="0"/>
          <w:divBdr>
            <w:top w:val="none" w:sz="0" w:space="0" w:color="auto"/>
            <w:left w:val="none" w:sz="0" w:space="0" w:color="auto"/>
            <w:bottom w:val="none" w:sz="0" w:space="0" w:color="auto"/>
            <w:right w:val="none" w:sz="0" w:space="0" w:color="auto"/>
          </w:divBdr>
        </w:div>
        <w:div w:id="640311220">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Lodeiro Vieites</dc:creator>
  <cp:keywords/>
  <dc:description/>
  <cp:lastModifiedBy>Usuario</cp:lastModifiedBy>
  <cp:revision>4</cp:revision>
  <dcterms:created xsi:type="dcterms:W3CDTF">2018-06-03T21:49:00Z</dcterms:created>
  <dcterms:modified xsi:type="dcterms:W3CDTF">2018-06-04T09:17:00Z</dcterms:modified>
</cp:coreProperties>
</file>